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DA6D" w14:textId="154D04AF" w:rsidR="000C2C00" w:rsidRPr="00D86BEA" w:rsidRDefault="009C01F9" w:rsidP="00A100EC">
      <w:pPr>
        <w:pStyle w:val="font8"/>
        <w:spacing w:before="0" w:beforeAutospacing="0" w:after="0" w:afterAutospacing="0"/>
        <w:jc w:val="center"/>
        <w:textAlignment w:val="baseline"/>
      </w:pPr>
      <w:r>
        <w:rPr>
          <w:rStyle w:val="color19"/>
          <w:b/>
          <w:bCs/>
          <w:bdr w:val="none" w:sz="0" w:space="0" w:color="auto" w:frame="1"/>
        </w:rPr>
        <w:t>NACIONALNI KOMITET ICOM SRBIJA</w:t>
      </w:r>
    </w:p>
    <w:p w14:paraId="39F5494F" w14:textId="5EDE7297" w:rsidR="000C2C00" w:rsidRPr="00D86BEA" w:rsidRDefault="009C01F9" w:rsidP="00A100EC">
      <w:pPr>
        <w:pStyle w:val="font8"/>
        <w:spacing w:before="0" w:beforeAutospacing="0" w:after="0" w:afterAutospacing="0"/>
        <w:jc w:val="center"/>
        <w:textAlignment w:val="baseline"/>
      </w:pPr>
      <w:r>
        <w:rPr>
          <w:rStyle w:val="color19"/>
          <w:b/>
          <w:bCs/>
          <w:bdr w:val="none" w:sz="0" w:space="0" w:color="auto" w:frame="1"/>
        </w:rPr>
        <w:t>KOMISIJA ZA DODELU NAGRADE NK ICOM SRBIJA</w:t>
      </w:r>
    </w:p>
    <w:p w14:paraId="120A4101" w14:textId="77777777" w:rsidR="000C2C00" w:rsidRPr="00D86BEA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D86BEA">
        <w:t> </w:t>
      </w:r>
    </w:p>
    <w:p w14:paraId="2E6C8D05" w14:textId="46B96ED6" w:rsidR="000C2C00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D86BEA">
        <w:t> </w:t>
      </w:r>
    </w:p>
    <w:p w14:paraId="52DDE999" w14:textId="77777777" w:rsidR="009C01F9" w:rsidRPr="00D86BEA" w:rsidRDefault="009C01F9" w:rsidP="00A100EC">
      <w:pPr>
        <w:pStyle w:val="font8"/>
        <w:spacing w:before="0" w:beforeAutospacing="0" w:after="240" w:afterAutospacing="0"/>
        <w:jc w:val="both"/>
        <w:textAlignment w:val="baseline"/>
      </w:pPr>
    </w:p>
    <w:p w14:paraId="3CD9550E" w14:textId="0C6FEE8E" w:rsidR="00A100EC" w:rsidRDefault="000C2C00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t xml:space="preserve">Komisija za </w:t>
      </w:r>
      <w:r w:rsidR="00A100EC" w:rsidRPr="009C01F9">
        <w:t>dodelu</w:t>
      </w:r>
      <w:r w:rsidRPr="00D86BEA">
        <w:t xml:space="preserve"> Nag</w:t>
      </w:r>
      <w:r w:rsidR="009C01F9">
        <w:t>rade Nacionalnog komiteta ICOM Srbija</w:t>
      </w:r>
      <w:r w:rsidRPr="00D86BEA">
        <w:t xml:space="preserve"> (u daljem tekstu Komisija) u sastavu: </w:t>
      </w:r>
      <w:r>
        <w:t>Dimitrije Tadić, predsednik</w:t>
      </w:r>
      <w:r w:rsidRPr="00D86BEA">
        <w:t xml:space="preserve"> i članovi Julka Kuzmanović Cvetković, Veselinka Kastratović Ristić</w:t>
      </w:r>
      <w:r>
        <w:t>,</w:t>
      </w:r>
      <w:r w:rsidRPr="00D86BEA">
        <w:t xml:space="preserve"> Dragana Eremić</w:t>
      </w:r>
      <w:r>
        <w:t xml:space="preserve"> i Luka Kulić</w:t>
      </w:r>
      <w:r w:rsidRPr="00D86BEA">
        <w:t>, nakon zaključenja Konkursa za dodeljivanje Nagrade i Poziva za dodeljivanje Zahvalnice u 202</w:t>
      </w:r>
      <w:r>
        <w:t>2</w:t>
      </w:r>
      <w:r w:rsidRPr="00D86BEA">
        <w:t>. godini</w:t>
      </w:r>
      <w:r w:rsidRPr="00EE0BD5">
        <w:t xml:space="preserve">, u periodu od </w:t>
      </w:r>
      <w:r w:rsidR="00A100EC">
        <w:t>30</w:t>
      </w:r>
      <w:r w:rsidRPr="00EE0BD5">
        <w:t>.</w:t>
      </w:r>
      <w:r w:rsidR="009C01F9">
        <w:t xml:space="preserve"> </w:t>
      </w:r>
      <w:r w:rsidR="00A100EC">
        <w:t>marta</w:t>
      </w:r>
      <w:r w:rsidRPr="00EE0BD5">
        <w:t xml:space="preserve"> do 28. aprila 2022</w:t>
      </w:r>
      <w:r>
        <w:t>. godine</w:t>
      </w:r>
      <w:r w:rsidRPr="00D86BEA">
        <w:t xml:space="preserve">, održala je nekoliko sastanaka. </w:t>
      </w:r>
    </w:p>
    <w:p w14:paraId="7AF497CF" w14:textId="35E843D3" w:rsidR="00A100EC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>
        <w:t>Prvi sastanak održan je 30.</w:t>
      </w:r>
      <w:r w:rsidR="009C01F9">
        <w:t xml:space="preserve"> </w:t>
      </w:r>
      <w:r>
        <w:t xml:space="preserve">marta u online formatu, odmah nakon isteka roka za prijave za Nagradu NK ICOM Srbija, putem aplikacije </w:t>
      </w:r>
      <w:r w:rsidRPr="00DE0CFD">
        <w:rPr>
          <w:u w:val="single"/>
        </w:rPr>
        <w:t>icomsrbijanagrada.com</w:t>
      </w:r>
      <w:r>
        <w:t xml:space="preserve">. Na njemu je konstatovano </w:t>
      </w:r>
      <w:r w:rsidR="00745829">
        <w:t xml:space="preserve">da je softver zabeležio </w:t>
      </w:r>
      <w:r>
        <w:t>112 prijava</w:t>
      </w:r>
      <w:r w:rsidR="00745829">
        <w:t>, ali je konstatovano da 64 konkursne prijave nisu validne</w:t>
      </w:r>
      <w:r>
        <w:t xml:space="preserve">. Komisija je bila saglasna da 48 prijava (u sve četiri kategorije) uvrsti kao zvanične kandidate čiji celokupan material se objavljuje na sajtu </w:t>
      </w:r>
      <w:r w:rsidRPr="009B55F4">
        <w:rPr>
          <w:u w:val="single"/>
        </w:rPr>
        <w:t>icomnagrada.com</w:t>
      </w:r>
      <w:r>
        <w:t>. Ujedno, na ovom sastanku, Komisija je jednoglasno izabrala Dimitrija Tadića za predsednika Komi</w:t>
      </w:r>
      <w:r w:rsidR="009C01F9">
        <w:t>si</w:t>
      </w:r>
      <w:r>
        <w:t xml:space="preserve">je. </w:t>
      </w:r>
    </w:p>
    <w:p w14:paraId="1470CAAD" w14:textId="77777777" w:rsidR="00A100EC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>
        <w:t xml:space="preserve">Drugi sastanak održan je 11. aprila, na kojem su razmotrene metode i strategije rada Komisije, kao i posebni kriterijumi i prioriteti za dodeljivanje nagrade. </w:t>
      </w:r>
    </w:p>
    <w:p w14:paraId="461C06AB" w14:textId="184E7C83" w:rsidR="00A100EC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t xml:space="preserve">U Muzeju Jugoslavije u Beogradu Komisija je </w:t>
      </w:r>
      <w:r>
        <w:t>23</w:t>
      </w:r>
      <w:r w:rsidRPr="00D86BEA">
        <w:t xml:space="preserve">. </w:t>
      </w:r>
      <w:r>
        <w:t>aprila</w:t>
      </w:r>
      <w:r w:rsidRPr="00D86BEA">
        <w:t xml:space="preserve"> 202</w:t>
      </w:r>
      <w:r>
        <w:t>2</w:t>
      </w:r>
      <w:r w:rsidRPr="00D86BEA">
        <w:t xml:space="preserve">. </w:t>
      </w:r>
      <w:r w:rsidR="009C01F9">
        <w:t xml:space="preserve">godine </w:t>
      </w:r>
      <w:r w:rsidRPr="00D86BEA">
        <w:t>održala sastanak na ko</w:t>
      </w:r>
      <w:r>
        <w:t>jem</w:t>
      </w:r>
      <w:r w:rsidRPr="00D86BEA">
        <w:t xml:space="preserve"> je definisana lista predloga za nominacije u svim kategorijama</w:t>
      </w:r>
      <w:r>
        <w:t xml:space="preserve"> i dodatno je debatovano o kriterijumima i prioritetima za dodeljivanje nagrade</w:t>
      </w:r>
      <w:r w:rsidRPr="00D86BEA">
        <w:t xml:space="preserve">. </w:t>
      </w:r>
    </w:p>
    <w:p w14:paraId="3C38B453" w14:textId="77777777" w:rsidR="00A100EC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t xml:space="preserve">U </w:t>
      </w:r>
      <w:r>
        <w:t>cilju</w:t>
      </w:r>
      <w:r w:rsidRPr="00D86BEA">
        <w:t xml:space="preserve"> pripreme Izveštaja o radu Komisije usledila je razmena mišljenja putem telefonskih razgovora i elektronske prepiske.</w:t>
      </w:r>
      <w:r>
        <w:t xml:space="preserve"> </w:t>
      </w:r>
    </w:p>
    <w:p w14:paraId="666AA4B3" w14:textId="77777777" w:rsidR="00A100EC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>
        <w:t xml:space="preserve">Četvrti sastanak održan je 27. aprila, na kojem je izvršeno bodovanje kandidovanih i sastavljen je spisak nominovanih, kao i zapisnik i Izveštaj o radu Komisije. </w:t>
      </w:r>
    </w:p>
    <w:p w14:paraId="5E7264DC" w14:textId="160B674A" w:rsidR="00A100EC" w:rsidRPr="00D86BEA" w:rsidRDefault="00A100EC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>
        <w:t>Poslednji, peti, sastanak Komisije održan je 28.</w:t>
      </w:r>
      <w:r w:rsidR="009C01F9">
        <w:t xml:space="preserve"> </w:t>
      </w:r>
      <w:r>
        <w:t>aprila na kojem je definitivno ustanovljena lista Nominovanih</w:t>
      </w:r>
      <w:r w:rsidR="009C01F9">
        <w:t xml:space="preserve"> i</w:t>
      </w:r>
      <w:r>
        <w:t xml:space="preserve"> usaglašen prosečan broj bodova za sve Nominovane u svakoj od kategorija.  </w:t>
      </w:r>
    </w:p>
    <w:p w14:paraId="37A33C94" w14:textId="44B4B595" w:rsidR="000C2C00" w:rsidRPr="001E539C" w:rsidRDefault="000C2C00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t xml:space="preserve">Komisija je konstatovala da su kandidati dostavili </w:t>
      </w:r>
      <w:r>
        <w:t>potrebne</w:t>
      </w:r>
      <w:r w:rsidRPr="00D86BEA">
        <w:t xml:space="preserve"> materijal</w:t>
      </w:r>
      <w:r>
        <w:t>e</w:t>
      </w:r>
      <w:r w:rsidRPr="00D86BEA">
        <w:t>: prijava, preporuka, kataloge izložbi u pdf formatu, foto dokumentaciju muzejskih programa u video formatu, promotivni i dokumentarni video materijali, TV prikazi, prilozi i emisije objavljene na televizijskim kanalima, prikazi, kritike, prilozi i recenzije objavljeni u štampanim medijima, prikazi i prilozi objavljeni u digitalnim (online) medijima.</w:t>
      </w:r>
      <w:r>
        <w:t xml:space="preserve"> Komisija smatra da je nov način konkurisanja koji podrazumeva digitalnu aplikaciju veoma osavremenila i olakšala proces</w:t>
      </w:r>
      <w:r w:rsidR="00374E81">
        <w:t xml:space="preserve"> konkurisanja, kako kandidatima </w:t>
      </w:r>
      <w:r>
        <w:t>i članovima Komisije</w:t>
      </w:r>
      <w:r w:rsidR="009C01F9">
        <w:t>, tako i</w:t>
      </w:r>
      <w:r w:rsidR="00374E81">
        <w:t xml:space="preserve"> komun</w:t>
      </w:r>
      <w:r w:rsidR="009C01F9">
        <w:t>ikacionom timu u smislu lakšeg i</w:t>
      </w:r>
      <w:r w:rsidR="00374E81">
        <w:t xml:space="preserve"> jednostavnijeg postavljanja materijala na zvani</w:t>
      </w:r>
      <w:r w:rsidR="009C01F9">
        <w:t>čnu internet stranicu</w:t>
      </w:r>
      <w:r w:rsidR="00374E81">
        <w:t xml:space="preserve"> Nagrade</w:t>
      </w:r>
      <w:r>
        <w:t xml:space="preserve">. Konkursni formular takođe je pozitivna novina budući da uniformno i pregledno predstavlja sve aspekte konkursnih prijava. </w:t>
      </w:r>
    </w:p>
    <w:p w14:paraId="1CEE1A8E" w14:textId="33A25792" w:rsidR="000C2C00" w:rsidRPr="001E539C" w:rsidRDefault="000C2C00" w:rsidP="009C01F9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lastRenderedPageBreak/>
        <w:t>Komisija</w:t>
      </w:r>
      <w:r w:rsidRPr="001E539C">
        <w:t xml:space="preserve"> </w:t>
      </w:r>
      <w:r w:rsidRPr="00D86BEA">
        <w:t>je</w:t>
      </w:r>
      <w:r w:rsidRPr="001E539C">
        <w:t xml:space="preserve"> </w:t>
      </w:r>
      <w:r w:rsidRPr="00D86BEA">
        <w:t>utvrdila</w:t>
      </w:r>
      <w:r w:rsidRPr="001E539C">
        <w:t xml:space="preserve"> </w:t>
      </w:r>
      <w:r w:rsidRPr="00D86BEA">
        <w:t>da</w:t>
      </w:r>
      <w:r w:rsidRPr="001E539C">
        <w:t xml:space="preserve"> </w:t>
      </w:r>
      <w:r w:rsidRPr="00D86BEA">
        <w:t>su</w:t>
      </w:r>
      <w:r w:rsidRPr="001E539C">
        <w:t xml:space="preserve"> </w:t>
      </w:r>
      <w:r w:rsidRPr="00D86BEA">
        <w:t>u</w:t>
      </w:r>
      <w:r w:rsidRPr="001E539C">
        <w:t xml:space="preserve"> </w:t>
      </w:r>
      <w:r w:rsidRPr="00D86BEA">
        <w:t>konkursnom</w:t>
      </w:r>
      <w:r w:rsidRPr="001E539C">
        <w:t xml:space="preserve"> </w:t>
      </w:r>
      <w:r w:rsidRPr="00D86BEA">
        <w:t>roku</w:t>
      </w:r>
      <w:r w:rsidRPr="001E539C">
        <w:t xml:space="preserve"> </w:t>
      </w:r>
      <w:r w:rsidRPr="00D86BEA">
        <w:t>za</w:t>
      </w:r>
      <w:r w:rsidRPr="001E539C">
        <w:t xml:space="preserve"> </w:t>
      </w:r>
      <w:r w:rsidRPr="00D86BEA">
        <w:t>dodeljivanje</w:t>
      </w:r>
      <w:r w:rsidRPr="001E539C">
        <w:t xml:space="preserve"> </w:t>
      </w:r>
      <w:r w:rsidRPr="00D86BEA">
        <w:t>Nagrade</w:t>
      </w:r>
      <w:r w:rsidRPr="001E539C">
        <w:t xml:space="preserve"> </w:t>
      </w:r>
      <w:r w:rsidRPr="00D86BEA">
        <w:t>stigli</w:t>
      </w:r>
      <w:r w:rsidRPr="001E539C">
        <w:t xml:space="preserve"> </w:t>
      </w:r>
      <w:r w:rsidRPr="00D86BEA">
        <w:t>predlozi</w:t>
      </w:r>
      <w:r w:rsidRPr="001E539C">
        <w:t xml:space="preserve"> </w:t>
      </w:r>
      <w:r w:rsidRPr="00D86BEA">
        <w:t>za</w:t>
      </w:r>
      <w:r w:rsidRPr="001E539C">
        <w:t xml:space="preserve"> </w:t>
      </w:r>
      <w:r w:rsidRPr="00D86BEA">
        <w:t>slede</w:t>
      </w:r>
      <w:r w:rsidRPr="001E539C">
        <w:t>ć</w:t>
      </w:r>
      <w:r w:rsidRPr="00D86BEA">
        <w:t>e</w:t>
      </w:r>
      <w:r w:rsidRPr="001E539C">
        <w:t xml:space="preserve"> </w:t>
      </w:r>
      <w:r w:rsidRPr="00D86BEA">
        <w:t>kandidate</w:t>
      </w:r>
      <w:r w:rsidRPr="001E539C">
        <w:t>:</w:t>
      </w:r>
    </w:p>
    <w:p w14:paraId="757D8E07" w14:textId="77777777" w:rsidR="000C2C00" w:rsidRPr="00D86BEA" w:rsidRDefault="000C2C00" w:rsidP="00374E81">
      <w:pPr>
        <w:pStyle w:val="font8"/>
        <w:spacing w:before="0" w:beforeAutospacing="0" w:after="240" w:afterAutospacing="0"/>
        <w:ind w:firstLine="720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>I MUZEJ GODINE:</w:t>
      </w:r>
    </w:p>
    <w:p w14:paraId="66C9FE7A" w14:textId="00E7C055" w:rsidR="000C2C00" w:rsidRPr="00D86BEA" w:rsidRDefault="000C2C00" w:rsidP="009C01F9">
      <w:pPr>
        <w:pStyle w:val="font8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212529"/>
        </w:rPr>
      </w:pPr>
      <w:r w:rsidRPr="00D86BEA">
        <w:rPr>
          <w:color w:val="212529"/>
        </w:rPr>
        <w:t xml:space="preserve">Zavičajni muzej Knjaževac </w:t>
      </w:r>
    </w:p>
    <w:p w14:paraId="6E3475F2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Muzej savremene umetnosti, Beograd</w:t>
      </w:r>
    </w:p>
    <w:p w14:paraId="6D9DA6C5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Narodni muzej Zrenjanin</w:t>
      </w:r>
    </w:p>
    <w:p w14:paraId="5413B619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Galerija Matice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srpske, Novi Sad</w:t>
      </w:r>
    </w:p>
    <w:p w14:paraId="133DB187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Muzej nauke i tehnike</w:t>
      </w: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Beograd</w:t>
      </w:r>
    </w:p>
    <w:p w14:paraId="40D056B8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Narodni muzej Kruševac</w:t>
      </w:r>
    </w:p>
    <w:p w14:paraId="139BA00C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Spomen-zbirka Pavla Beljanskog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Novi Sad</w:t>
      </w:r>
    </w:p>
    <w:p w14:paraId="54579F9C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Rančićeva kuća, Centar za kulturu Grocka - ustanova kulture opštine Grocka</w:t>
      </w:r>
    </w:p>
    <w:p w14:paraId="409306CD" w14:textId="77777777" w:rsidR="000C2C00" w:rsidRPr="00D86BEA" w:rsidRDefault="000C2C00" w:rsidP="009C01F9">
      <w:pPr>
        <w:numPr>
          <w:ilvl w:val="0"/>
          <w:numId w:val="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color w:val="212529"/>
          <w:sz w:val="24"/>
          <w:szCs w:val="24"/>
        </w:rPr>
        <w:t>Etnografski muzej Beograd</w:t>
      </w:r>
    </w:p>
    <w:p w14:paraId="6378CC39" w14:textId="77777777" w:rsidR="000C2C00" w:rsidRPr="00D86BEA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D86BEA">
        <w:t> </w:t>
      </w:r>
    </w:p>
    <w:p w14:paraId="2C3F9A2C" w14:textId="77777777" w:rsidR="000C2C00" w:rsidRPr="00D86BEA" w:rsidRDefault="000C2C00" w:rsidP="00374E81">
      <w:pPr>
        <w:pStyle w:val="font8"/>
        <w:spacing w:before="0" w:beforeAutospacing="0" w:after="240" w:afterAutospacing="0"/>
        <w:ind w:firstLine="644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>II MUZEJSKI STRUČNJAK GODINE:</w:t>
      </w:r>
    </w:p>
    <w:p w14:paraId="6C1D4D66" w14:textId="6C2F2B79" w:rsidR="000C2C00" w:rsidRPr="00D86BEA" w:rsidRDefault="000C2C00" w:rsidP="009C01F9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212529"/>
        </w:rPr>
      </w:pPr>
      <w:bookmarkStart w:id="0" w:name="_Hlk102032434"/>
      <w:r w:rsidRPr="00D86BEA">
        <w:rPr>
          <w:bCs/>
          <w:color w:val="212529"/>
        </w:rPr>
        <w:t>Stanojka Milivojević, muzejska savetnica, istoričarka, Narodni muzej Užice</w:t>
      </w:r>
    </w:p>
    <w:p w14:paraId="3B2F43AE" w14:textId="538EFE7F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Dr Marko Stojanović, muzejski savetnik, etnolog/antropolog, Etnografski muzej Beograd</w:t>
      </w:r>
    </w:p>
    <w:p w14:paraId="1F444D58" w14:textId="77777777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Milena Milošević Micić, muzejska savetnica, istoričarka umetnosti, Zavičajni muzej Knjaževac</w:t>
      </w:r>
    </w:p>
    <w:p w14:paraId="1A57E85C" w14:textId="77777777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Olivera Skoko, viša kustoskinja, istoričarka umetnosti, Narodni muzej Zrenjanin</w:t>
      </w:r>
    </w:p>
    <w:p w14:paraId="3979DE86" w14:textId="77777777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Svetlana Mitić, Žaklina Ratković, muzejske savetnice, istoričarke umetnosti, Muzej savremene umetnosti Beograd</w:t>
      </w:r>
    </w:p>
    <w:p w14:paraId="135A9100" w14:textId="77777777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Msc Una Popović, viša kustoskinja, istoričarka umetnosti, Muzej savremene umetnosti Beograd</w:t>
      </w:r>
    </w:p>
    <w:p w14:paraId="14796A12" w14:textId="77777777" w:rsidR="000C2C00" w:rsidRPr="00D86BEA" w:rsidRDefault="000C2C00" w:rsidP="009C01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Zorica Atić, kustoskinja, istoričarka umetnosti,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Centar za kulturu Grocka</w:t>
      </w:r>
    </w:p>
    <w:bookmarkEnd w:id="0"/>
    <w:p w14:paraId="10E6E971" w14:textId="77777777" w:rsidR="000C2C00" w:rsidRPr="00D86BEA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D86BEA">
        <w:t>  </w:t>
      </w:r>
    </w:p>
    <w:p w14:paraId="72A187EF" w14:textId="2785AB72" w:rsidR="000C2C00" w:rsidRPr="00D86BEA" w:rsidRDefault="000C2C00" w:rsidP="009C01F9">
      <w:pPr>
        <w:pStyle w:val="font8"/>
        <w:spacing w:before="0" w:beforeAutospacing="0" w:after="240" w:afterAutospacing="0"/>
        <w:ind w:firstLine="644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>III PROJEKAT GODINE:</w:t>
      </w:r>
    </w:p>
    <w:p w14:paraId="39E8D788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Muzeju na dar: Poklon zbirka porodice Кrstić-Milikić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, Autorka: Aleksandra Jovanović, Narodni muzej Šabac</w:t>
      </w:r>
    </w:p>
    <w:p w14:paraId="34A1520D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Užice u drinskoj banovini: Кulturno-prosvetne i ekonomske veze Užica i Sarajeva kao centra Drinske banovine 1929-1941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Autori: Nemanja Obradović, Stanojka Milivojević, Narodni muzej Užice</w:t>
      </w:r>
    </w:p>
    <w:p w14:paraId="2BD587CD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Кulturni život u Užicu između dva rata 1919-1941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Autori: Stanojka Milivojević, Nemanja Obradović, Dijana Ristović, Narodni muzej Užice</w:t>
      </w:r>
    </w:p>
    <w:p w14:paraId="39C79D76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Konzervacija i rekonstrukcija VITA statue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, Zavičajni muzej Župe.</w:t>
      </w:r>
    </w:p>
    <w:p w14:paraId="39F0977A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Život – San – Smrt. Evropski okviri srpskog simbolizma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Autori: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Snežana Mišić, Igor Borozan, Galerija Matice srpske, Novi Sad</w:t>
      </w:r>
    </w:p>
    <w:p w14:paraId="5DEFF477" w14:textId="460038F5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Vladimir Veli</w:t>
      </w:r>
      <w:r w:rsid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č</w:t>
      </w: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ković: Figura kao izraz egzistencije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Autorke: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Svetlana Mitić, Žaklina Ratković, Muzej savremene umetnosti u Beogradu</w:t>
      </w:r>
    </w:p>
    <w:p w14:paraId="59826E91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Кonzervacija i restauracija (monumentalne) slike Кrunisanje cara Dušana Paje Jovanovića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Autorski tim: konzervatorska služba Narodnog muzeja Srbije, Narodni muzej Srbije</w:t>
      </w:r>
    </w:p>
    <w:p w14:paraId="7BD89BBF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lastRenderedPageBreak/>
        <w:t>Zenitistima celoga sveta. Iz zaostavštine Ljubomira Micića u Narodnom muzeju u Beogradu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Autorka: Gordana Stanišić, Narodni muzej Srbije</w:t>
      </w:r>
    </w:p>
    <w:p w14:paraId="3FDBDDE1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Efekat pregleda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proofErr w:type="gramStart"/>
      <w:r w:rsidRPr="001E5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Autori:</w:t>
      </w:r>
      <w:proofErr w:type="gramEnd"/>
      <w:r w:rsidRPr="001E5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Zoran Erić, Blanka de la Tore, Muzej savremene umetnosti Beograd</w:t>
      </w:r>
    </w:p>
    <w:p w14:paraId="70DBE55D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Heterotopija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proofErr w:type="gramStart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>Autorka:</w:t>
      </w:r>
      <w:proofErr w:type="gramEnd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 Suzana Ranđelović, Narodni muzej Leskovac</w:t>
      </w:r>
    </w:p>
    <w:p w14:paraId="3EFB1ED1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 xml:space="preserve">Iskustvo u </w:t>
      </w:r>
      <w:proofErr w:type="gramStart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gužvi:</w:t>
      </w:r>
      <w:proofErr w:type="gramEnd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 xml:space="preserve"> retrospektivna izložba Goranke Matić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, Autorka: Una popović, </w:t>
      </w:r>
      <w:r w:rsidRPr="001E5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Muzej savremene umetnosti Beograd</w:t>
      </w:r>
    </w:p>
    <w:p w14:paraId="42D9FF7C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Jasenovac – logor smrti, zemlja živih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proofErr w:type="gramStart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>Autori:</w:t>
      </w:r>
      <w:proofErr w:type="gramEnd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 </w:t>
      </w:r>
      <w:r w:rsidRPr="001E539C">
        <w:rPr>
          <w:rFonts w:ascii="Times New Roman" w:eastAsia="Times New Roman" w:hAnsi="Times New Roman" w:cs="Times New Roman"/>
          <w:bCs/>
          <w:color w:val="211D1E"/>
          <w:sz w:val="24"/>
          <w:szCs w:val="24"/>
          <w:highlight w:val="white"/>
          <w:lang w:val="fr-FR"/>
        </w:rPr>
        <w:t>Darko Nikolić i Bogdan Španjević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, Galerija Štab </w:t>
      </w:r>
    </w:p>
    <w:p w14:paraId="402AFD6E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Kada je zanat bio zlatan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proofErr w:type="gramStart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>Autorka:</w:t>
      </w:r>
      <w:proofErr w:type="gramEnd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 Lila Drobac Krstić, Narodni muzej Aranđelovac</w:t>
      </w:r>
    </w:p>
    <w:p w14:paraId="4C494671" w14:textId="77777777" w:rsidR="000C2C00" w:rsidRPr="001E539C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Prometeji novog veka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proofErr w:type="gramStart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>Autorke:</w:t>
      </w:r>
      <w:proofErr w:type="gramEnd"/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 </w:t>
      </w:r>
      <w:r w:rsidRPr="001E5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Ana Panić, Jovana Nedeljković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>, Muzej Jugoslavije</w:t>
      </w:r>
    </w:p>
    <w:p w14:paraId="322042F4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bookmarkStart w:id="1" w:name="_Hlk102033639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val="fr-FR"/>
        </w:rPr>
        <w:t>Merak mi je... Hedonizam u delima iz Zbirke likovne umetnosti Narodnog muzeja Zrenjanin</w:t>
      </w:r>
      <w:r w:rsidRPr="001E539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fr-FR"/>
        </w:rPr>
        <w:t xml:space="preserve">.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Autorka: Olivera Skoko,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Narodni muzej Zrenjanin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</w:p>
    <w:bookmarkEnd w:id="1"/>
    <w:p w14:paraId="1AB565AE" w14:textId="412EDFD4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Pobednici - zrenjaninski paraolimpijci</w:t>
      </w:r>
      <w:r w:rsidR="00380269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Autorke: Aleksandra Đukić, Duška Kolarov, Ivana Arađan, Narodni muzej Zrenjanin</w:t>
      </w:r>
    </w:p>
    <w:p w14:paraId="3C0A9249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Fabrike nameštaja u Zrenjaninu: Između industrije i primenjene umetnosti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Dejan Vorgić, Narodni muzej Zrenjanin</w:t>
      </w:r>
    </w:p>
    <w:p w14:paraId="7C9ADEB2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gjdgxs" w:colFirst="0" w:colLast="0"/>
      <w:bookmarkEnd w:id="2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Ars pharmaceutica. Stalna postavka Gradskog muzeja Vršac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Autorka: Ljiljana Bakić,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Zgrada najstarije vršačke apoteke </w:t>
      </w:r>
      <w:r w:rsidRPr="00A76D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Kod Spasitelja (Zum Salvator)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depadans Gradskog muzeja Vršac</w:t>
      </w:r>
    </w:p>
    <w:p w14:paraId="5C5E4D3F" w14:textId="3E4D99EA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Lubarda - jedna priča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A</w:t>
      </w:r>
      <w:r w:rsidR="00380269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torke: Jelena Кnežević, Dina Pavić, Ana Panić, Velika galerija Doma vojske Srbije</w:t>
      </w:r>
    </w:p>
    <w:p w14:paraId="28C64A05" w14:textId="77777777" w:rsidR="000C2C00" w:rsidRPr="00A76D01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Hladno oružje srednjovekovne zbirke Narodnog muzeja Niš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Slobodan Mitić, Narodni muzej Niš, Galerija </w:t>
      </w:r>
      <w:r w:rsidRPr="00A76D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Sinagoga</w:t>
      </w:r>
    </w:p>
    <w:p w14:paraId="5A127D61" w14:textId="77777777" w:rsidR="000C2C00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Simbol(i) grada: remek-dela srpskog modernizma u službi reprezentacije lokalne zajednice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Stevan Martinović, Narodni muzej u Smederevskoj Palanci</w:t>
      </w:r>
    </w:p>
    <w:p w14:paraId="1260CABB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Dragoslav Živković - priča o zavičaju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Autorka: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Milena Milošević Micić, Galerija Zavičajnog muzeja Knjaževac</w:t>
      </w:r>
    </w:p>
    <w:p w14:paraId="264E2F44" w14:textId="77777777" w:rsidR="000C2C00" w:rsidRPr="00D86BEA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bookmarkStart w:id="3" w:name="_Hlk102033563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Prepoznavanje 5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Autori: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Biljana Grković, Ljubiša Simović, Julka Marinković, Milica Todorović, Ljiljana Karadžić, Svilen Stefanov, Narodni muzej Kraljevo; Umetnička galerija Kruševac</w:t>
      </w:r>
    </w:p>
    <w:p w14:paraId="20781A8C" w14:textId="3D77D1A3" w:rsidR="000C2C00" w:rsidRPr="009C01F9" w:rsidRDefault="000C2C00" w:rsidP="009C01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bookmarkStart w:id="4" w:name="_Hlk102033799"/>
      <w:bookmarkEnd w:id="3"/>
      <w:r w:rsidRPr="00380269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O fabrikama i radnicima: Industrijsko nasleđe Srbije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</w:t>
      </w:r>
      <w:r w:rsidRPr="00D86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Autori: Ada Vlajić, Jovana Nedeljković, Rifat Kulenović, Radovan Cukić, Muzej Jugoslavije, Muzej nauke i tehnike</w:t>
      </w:r>
      <w:bookmarkEnd w:id="4"/>
      <w:r w:rsidRPr="00D86BEA">
        <w:br/>
        <w:t> </w:t>
      </w:r>
    </w:p>
    <w:p w14:paraId="38B21FE6" w14:textId="77777777" w:rsidR="009C01F9" w:rsidRPr="002B7220" w:rsidRDefault="009C01F9" w:rsidP="009C01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</w:p>
    <w:p w14:paraId="3A9F3457" w14:textId="77777777" w:rsidR="000C2C00" w:rsidRPr="00D86BEA" w:rsidRDefault="000C2C00" w:rsidP="00374E81">
      <w:pPr>
        <w:pStyle w:val="font8"/>
        <w:spacing w:before="0" w:beforeAutospacing="0" w:after="240" w:afterAutospacing="0"/>
        <w:ind w:firstLine="644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>IV PUBLIKACIJA GODINE:</w:t>
      </w:r>
    </w:p>
    <w:p w14:paraId="6C05B36B" w14:textId="165E8EE3" w:rsidR="000C2C00" w:rsidRPr="00F16B3B" w:rsidRDefault="000C2C00" w:rsidP="009C01F9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bCs/>
          <w:color w:val="212529"/>
        </w:rPr>
      </w:pPr>
      <w:r w:rsidRPr="00F16B3B">
        <w:rPr>
          <w:bCs/>
          <w:i/>
          <w:iCs/>
          <w:color w:val="212529"/>
        </w:rPr>
        <w:t xml:space="preserve">Muzej naivne umetnosti „Ilijanum" Šid: Prvih pedeset godina 1971-2021. </w:t>
      </w:r>
      <w:r w:rsidRPr="00F16B3B">
        <w:rPr>
          <w:bCs/>
          <w:color w:val="212529"/>
        </w:rPr>
        <w:t xml:space="preserve">Radovan Sremac, </w:t>
      </w:r>
      <w:r w:rsidRPr="00F16B3B">
        <w:rPr>
          <w:bCs/>
          <w:color w:val="212529"/>
          <w:highlight w:val="white"/>
        </w:rPr>
        <w:t>Muzej naivne umetnosti „Ilijanum" Šid</w:t>
      </w:r>
    </w:p>
    <w:p w14:paraId="31C0EE6F" w14:textId="77777777" w:rsidR="000C2C00" w:rsidRPr="00F16B3B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 xml:space="preserve">Bosiljevi kraljevi, kraljice, junaci i vile. </w:t>
      </w:r>
      <w:r w:rsidRPr="00F16B3B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Radovan Sremac</w:t>
      </w:r>
      <w:r w:rsidRPr="00F16B3B">
        <w:rPr>
          <w:rFonts w:ascii="Arial" w:eastAsia="Arial" w:hAnsi="Arial" w:cs="Arial"/>
          <w:bCs/>
          <w:color w:val="212529"/>
          <w:highlight w:val="white"/>
        </w:rPr>
        <w:t xml:space="preserve">, </w:t>
      </w:r>
      <w:r w:rsidRPr="00F16B3B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 xml:space="preserve">Muzej naivne umetnosti </w:t>
      </w:r>
      <w:bookmarkStart w:id="5" w:name="_Hlk102263504"/>
      <w:r w:rsidRPr="00F16B3B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 xml:space="preserve">„Ilijanum" </w:t>
      </w:r>
      <w:bookmarkEnd w:id="5"/>
      <w:r w:rsidRPr="00F16B3B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Šid</w:t>
      </w:r>
    </w:p>
    <w:p w14:paraId="5187D4CA" w14:textId="77777777" w:rsidR="000C2C00" w:rsidRPr="00D86BEA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Kabineti čudesa u svetu umetnosti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Milena Jokanović,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Centar za muzeologiju i heritologiju, Filozofski fakultet Univerziteta u Beogradu</w:t>
      </w:r>
    </w:p>
    <w:p w14:paraId="62FB39A0" w14:textId="77777777" w:rsidR="000C2C00" w:rsidRPr="00D86BEA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Naš muzej filma: stalna postavka Jugoslovenske kinoteke / Our film museum: the permanent exhibition of the Yugoslav Film Archive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 xml:space="preserve">Мilja Jelenić, Jelena Milenković,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lastRenderedPageBreak/>
        <w:t>Marijana Cukućan, Ivana Milinković, Aleksandar Erdeljanović, Božidar Marjanović, Jugoslovenska kinoteka</w:t>
      </w:r>
    </w:p>
    <w:p w14:paraId="5ADE8CB6" w14:textId="77777777" w:rsidR="000C2C00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Manastir Svetog Nikole u Toplici: arheološka istraživanja</w:t>
      </w:r>
      <w:r w:rsidRPr="00C7405D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Emina Zečević, Narodni muzej u Beogradu</w:t>
      </w:r>
    </w:p>
    <w:p w14:paraId="26C8F6F0" w14:textId="77777777" w:rsidR="000C2C00" w:rsidRPr="00D86BEA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Diskretni šum peščanika: baština i njene nauke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 Milan Popadić, Centar za muzeologiju i heritologiju Filozofskog fakulteta Univerziteta u Beogradu</w:t>
      </w:r>
    </w:p>
    <w:p w14:paraId="06B62058" w14:textId="77777777" w:rsidR="000C2C00" w:rsidRPr="00D86BEA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Pedeset priča iz Muzeja u doba korone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Priređivači: dr Tatjana Bugarski, Veselinka Marković, Aleksandar Medović, Muzej Vojvodine, Novi Sad</w:t>
      </w:r>
    </w:p>
    <w:p w14:paraId="14038A91" w14:textId="77777777" w:rsidR="000C2C00" w:rsidRPr="00D86BEA" w:rsidRDefault="000C2C00" w:rsidP="009C01F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F16B3B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</w:rPr>
        <w:t>Baština Bogorodice Ljeviške i očuvanje pamćenja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Jelena Pavličić Šarić, </w:t>
      </w:r>
      <w:r w:rsidRPr="00D86BEA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Fakultet umetnosti Univerziteta u Prištini sa privremenim sedištem u Kosovskoj Mitrovici</w:t>
      </w:r>
    </w:p>
    <w:p w14:paraId="66E791CC" w14:textId="77777777" w:rsidR="000C2C00" w:rsidRPr="00D86BEA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D86BEA">
        <w:t> </w:t>
      </w:r>
    </w:p>
    <w:p w14:paraId="5CD136FE" w14:textId="746BDE85" w:rsidR="000C2C00" w:rsidRPr="00D86BEA" w:rsidRDefault="000C2C00" w:rsidP="00374E81">
      <w:pPr>
        <w:pStyle w:val="font8"/>
        <w:spacing w:before="0" w:beforeAutospacing="0" w:after="240" w:afterAutospacing="0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>V ZAHVALNICA:</w:t>
      </w:r>
    </w:p>
    <w:p w14:paraId="2E0568D3" w14:textId="16830953" w:rsidR="000C2C00" w:rsidRPr="00D86BEA" w:rsidRDefault="000C2C00" w:rsidP="00374E81">
      <w:pPr>
        <w:pStyle w:val="font8"/>
        <w:spacing w:before="0" w:beforeAutospacing="0" w:after="240" w:afterAutospacing="0"/>
        <w:textAlignment w:val="baseline"/>
      </w:pPr>
      <w:r>
        <w:t>Za zahvalnicu NK ICOM Srbija predloženi</w:t>
      </w:r>
      <w:r w:rsidRPr="00902F36">
        <w:t xml:space="preserve"> </w:t>
      </w:r>
      <w:r>
        <w:t>su:</w:t>
      </w:r>
    </w:p>
    <w:p w14:paraId="14334F0C" w14:textId="77777777" w:rsidR="00374E81" w:rsidRDefault="00374E81" w:rsidP="009C01F9">
      <w:pPr>
        <w:pStyle w:val="font8"/>
        <w:numPr>
          <w:ilvl w:val="3"/>
          <w:numId w:val="10"/>
        </w:numPr>
        <w:spacing w:before="0" w:beforeAutospacing="0" w:after="0" w:afterAutospacing="0"/>
        <w:ind w:left="720"/>
        <w:jc w:val="both"/>
        <w:textAlignment w:val="baseline"/>
      </w:pPr>
      <w:r>
        <w:t xml:space="preserve">Nikola Stojanović, Univerzitet u Nišu – Elektronski fakultet. Predlog: Aleksandra Mirić, arhitekta konzervator, naučni saradnik. </w:t>
      </w:r>
    </w:p>
    <w:p w14:paraId="0F6C4C64" w14:textId="02C675EB" w:rsidR="00374E81" w:rsidRDefault="00ED60F1" w:rsidP="009C01F9">
      <w:pPr>
        <w:pStyle w:val="font8"/>
        <w:numPr>
          <w:ilvl w:val="3"/>
          <w:numId w:val="10"/>
        </w:numPr>
        <w:spacing w:before="0" w:beforeAutospacing="0" w:after="0" w:afterAutospacing="0"/>
        <w:ind w:left="720"/>
        <w:jc w:val="both"/>
        <w:textAlignment w:val="baseline"/>
      </w:pPr>
      <w:r>
        <w:t xml:space="preserve">Smiljana Popov, </w:t>
      </w:r>
      <w:r w:rsidR="00374E81" w:rsidRPr="00ED60F1">
        <w:rPr>
          <w:i/>
        </w:rPr>
        <w:t>Beograd za početnike</w:t>
      </w:r>
      <w:r w:rsidR="00374E81">
        <w:t>. Predlog: Jelena Savić, viša kustoskinja, Etnografski muzej u Beogradu.</w:t>
      </w:r>
    </w:p>
    <w:p w14:paraId="75D81480" w14:textId="52C5819D" w:rsidR="000C2C00" w:rsidRPr="00D86BEA" w:rsidRDefault="000C2C00" w:rsidP="00A100EC">
      <w:pPr>
        <w:pStyle w:val="font8"/>
        <w:spacing w:before="0" w:beforeAutospacing="0" w:after="240" w:afterAutospacing="0"/>
        <w:jc w:val="both"/>
        <w:textAlignment w:val="baseline"/>
      </w:pPr>
      <w:r w:rsidRPr="00531DE3">
        <w:rPr>
          <w:rStyle w:val="wixguard"/>
          <w:bdr w:val="none" w:sz="0" w:space="0" w:color="auto" w:frame="1"/>
        </w:rPr>
        <w:t>​</w:t>
      </w:r>
    </w:p>
    <w:p w14:paraId="7D97722D" w14:textId="42ACE954" w:rsidR="000C2C00" w:rsidRPr="00D86BEA" w:rsidRDefault="000C2C00" w:rsidP="009C01F9">
      <w:pPr>
        <w:pStyle w:val="font8"/>
        <w:spacing w:before="0" w:beforeAutospacing="0" w:after="240" w:afterAutospacing="0"/>
        <w:jc w:val="center"/>
        <w:textAlignment w:val="baseline"/>
      </w:pPr>
      <w:r w:rsidRPr="00D86BEA">
        <w:rPr>
          <w:rStyle w:val="color19"/>
          <w:b/>
          <w:bCs/>
          <w:bdr w:val="none" w:sz="0" w:space="0" w:color="auto" w:frame="1"/>
        </w:rPr>
        <w:t xml:space="preserve">IZVEŠTAJ O RADU KOMISIJE </w:t>
      </w:r>
      <w:r>
        <w:rPr>
          <w:rStyle w:val="color19"/>
          <w:b/>
          <w:bCs/>
          <w:bdr w:val="none" w:sz="0" w:space="0" w:color="auto" w:frame="1"/>
        </w:rPr>
        <w:t xml:space="preserve">SA OBRAZLOŽENJEM </w:t>
      </w:r>
      <w:r w:rsidRPr="00D86BEA">
        <w:rPr>
          <w:rStyle w:val="color19"/>
          <w:b/>
          <w:bCs/>
          <w:bdr w:val="none" w:sz="0" w:space="0" w:color="auto" w:frame="1"/>
        </w:rPr>
        <w:t>ZA NAGRAD</w:t>
      </w:r>
      <w:r w:rsidR="00374E81">
        <w:rPr>
          <w:rStyle w:val="color19"/>
          <w:b/>
          <w:bCs/>
          <w:bdr w:val="none" w:sz="0" w:space="0" w:color="auto" w:frame="1"/>
        </w:rPr>
        <w:t>U</w:t>
      </w:r>
      <w:r w:rsidR="009C01F9">
        <w:rPr>
          <w:rStyle w:val="color19"/>
          <w:b/>
          <w:bCs/>
          <w:bdr w:val="none" w:sz="0" w:space="0" w:color="auto" w:frame="1"/>
        </w:rPr>
        <w:t xml:space="preserve"> I </w:t>
      </w:r>
      <w:r w:rsidRPr="00D86BEA">
        <w:rPr>
          <w:rStyle w:val="color19"/>
          <w:b/>
          <w:bCs/>
          <w:bdr w:val="none" w:sz="0" w:space="0" w:color="auto" w:frame="1"/>
        </w:rPr>
        <w:t>ZAHVALNICE NK ICOM</w:t>
      </w:r>
      <w:r w:rsidR="00374E81">
        <w:rPr>
          <w:rStyle w:val="color19"/>
          <w:b/>
          <w:bCs/>
          <w:bdr w:val="none" w:sz="0" w:space="0" w:color="auto" w:frame="1"/>
        </w:rPr>
        <w:t xml:space="preserve"> SRBIJA</w:t>
      </w:r>
      <w:r w:rsidRPr="00D86BEA">
        <w:rPr>
          <w:rStyle w:val="color19"/>
          <w:b/>
          <w:bCs/>
          <w:bdr w:val="none" w:sz="0" w:space="0" w:color="auto" w:frame="1"/>
        </w:rPr>
        <w:t xml:space="preserve"> U 202</w:t>
      </w:r>
      <w:r>
        <w:rPr>
          <w:rStyle w:val="color19"/>
          <w:b/>
          <w:bCs/>
          <w:bdr w:val="none" w:sz="0" w:space="0" w:color="auto" w:frame="1"/>
        </w:rPr>
        <w:t>2</w:t>
      </w:r>
      <w:r w:rsidRPr="00D86BEA">
        <w:rPr>
          <w:rStyle w:val="color19"/>
          <w:b/>
          <w:bCs/>
          <w:bdr w:val="none" w:sz="0" w:space="0" w:color="auto" w:frame="1"/>
        </w:rPr>
        <w:t>. GODINI ZA REZULTATE POSTIGNUTE U 202</w:t>
      </w:r>
      <w:r>
        <w:rPr>
          <w:rStyle w:val="color19"/>
          <w:b/>
          <w:bCs/>
          <w:bdr w:val="none" w:sz="0" w:space="0" w:color="auto" w:frame="1"/>
        </w:rPr>
        <w:t>1</w:t>
      </w:r>
      <w:r w:rsidRPr="00D86BEA">
        <w:rPr>
          <w:rStyle w:val="color19"/>
          <w:b/>
          <w:bCs/>
          <w:bdr w:val="none" w:sz="0" w:space="0" w:color="auto" w:frame="1"/>
        </w:rPr>
        <w:t>. GODINI</w:t>
      </w:r>
    </w:p>
    <w:p w14:paraId="7F07C790" w14:textId="02538C97" w:rsidR="000C2C00" w:rsidRPr="00D86BEA" w:rsidRDefault="000C2C00" w:rsidP="00374E81">
      <w:pPr>
        <w:pStyle w:val="font8"/>
        <w:spacing w:before="0" w:beforeAutospacing="0" w:after="240" w:afterAutospacing="0"/>
        <w:jc w:val="both"/>
        <w:textAlignment w:val="baseline"/>
      </w:pPr>
      <w:r w:rsidRPr="00D86BEA">
        <w:rPr>
          <w:rStyle w:val="wixguard"/>
          <w:bdr w:val="none" w:sz="0" w:space="0" w:color="auto" w:frame="1"/>
        </w:rPr>
        <w:t>​</w:t>
      </w:r>
      <w:r w:rsidR="00374E81">
        <w:rPr>
          <w:rStyle w:val="wixguard"/>
          <w:bdr w:val="none" w:sz="0" w:space="0" w:color="auto" w:frame="1"/>
        </w:rPr>
        <w:tab/>
      </w:r>
      <w:r w:rsidRPr="00D86BEA">
        <w:t>Verujući da su</w:t>
      </w:r>
      <w:r w:rsidR="009C01F9">
        <w:t xml:space="preserve"> novi način izbora za godišnju N</w:t>
      </w:r>
      <w:r w:rsidR="00374E81">
        <w:t>agradu</w:t>
      </w:r>
      <w:r w:rsidRPr="00D86BEA">
        <w:t xml:space="preserve"> </w:t>
      </w:r>
      <w:r w:rsidR="009C01F9">
        <w:t>NK ICOM Srbija</w:t>
      </w:r>
      <w:r w:rsidRPr="00D86BEA">
        <w:t xml:space="preserve"> i nova pravila za prijavljivanje na konkurs podstakla kolege da se prijave, Komisija je sa zadovoljstvom konstatovala da je ukupno pristiglo 4</w:t>
      </w:r>
      <w:r>
        <w:t>8</w:t>
      </w:r>
      <w:r w:rsidRPr="00D86BEA">
        <w:t xml:space="preserve"> prijava: </w:t>
      </w:r>
      <w:r>
        <w:t>9</w:t>
      </w:r>
      <w:r w:rsidRPr="00D86BEA">
        <w:t xml:space="preserve"> kandidata za Muzej godine, </w:t>
      </w:r>
      <w:r>
        <w:t>7</w:t>
      </w:r>
      <w:r w:rsidRPr="00D86BEA">
        <w:t xml:space="preserve"> kandidata za Stručnjaka godine, 24 kandidata za Projekat godine, </w:t>
      </w:r>
      <w:r>
        <w:t>8</w:t>
      </w:r>
      <w:r w:rsidRPr="00D86BEA">
        <w:t xml:space="preserve"> kandidata za Publikaciju godine</w:t>
      </w:r>
      <w:r>
        <w:t xml:space="preserve">, </w:t>
      </w:r>
      <w:r w:rsidRPr="00374E81">
        <w:t>kao i 2 predloga za Zahvalnicu.</w:t>
      </w:r>
    </w:p>
    <w:p w14:paraId="0DA5D195" w14:textId="3570D8FF" w:rsidR="000C2C00" w:rsidRPr="005D0D22" w:rsidRDefault="000C2C00" w:rsidP="00374E81">
      <w:pPr>
        <w:pStyle w:val="font8"/>
        <w:spacing w:before="0" w:beforeAutospacing="0" w:after="240" w:afterAutospacing="0"/>
        <w:ind w:firstLine="720"/>
        <w:jc w:val="both"/>
        <w:textAlignment w:val="baseline"/>
        <w:rPr>
          <w:i/>
        </w:rPr>
      </w:pPr>
      <w:r w:rsidRPr="00D86BEA">
        <w:t>U skladu sa Pravilnikom o dodeljivanju go</w:t>
      </w:r>
      <w:r w:rsidR="009C01F9">
        <w:t>dišnje N</w:t>
      </w:r>
      <w:r w:rsidR="00374E81">
        <w:t>ag</w:t>
      </w:r>
      <w:r w:rsidR="009C01F9">
        <w:t>rade NK ICOM Srbija</w:t>
      </w:r>
      <w:r w:rsidR="00ED60F1">
        <w:t xml:space="preserve">, </w:t>
      </w:r>
      <w:r w:rsidR="00ED60F1">
        <w:rPr>
          <w:lang w:val="sr-Latn-RS"/>
        </w:rPr>
        <w:t>č</w:t>
      </w:r>
      <w:r w:rsidRPr="00D86BEA">
        <w:t>lan 10, članovi Komisije su sve pristigle prijave zasebno i nezavisno jedan od drugog pregledali i ocenili u okviru maksimalnih 30 bodova. Radeći samostalno kao i na zajedničk</w:t>
      </w:r>
      <w:r>
        <w:t>i</w:t>
      </w:r>
      <w:r w:rsidRPr="00D86BEA">
        <w:t>m sastan</w:t>
      </w:r>
      <w:r>
        <w:t>cima</w:t>
      </w:r>
      <w:r w:rsidRPr="00D86BEA">
        <w:t>, Komisija je konstatovala da predloženi raspored bodova (</w:t>
      </w:r>
      <w:r w:rsidR="00ED60F1">
        <w:t>č</w:t>
      </w:r>
      <w:r w:rsidRPr="00D86BEA">
        <w:t>lan 10) afirmiše međunarodnu/</w:t>
      </w:r>
      <w:r>
        <w:t xml:space="preserve"> </w:t>
      </w:r>
      <w:r w:rsidRPr="00D86BEA">
        <w:t>regionalnu i međuinstitucionalnu sarad</w:t>
      </w:r>
      <w:r w:rsidR="00374E81">
        <w:t>nju što je u skladu sa osnovnim ciljevima NK ICOM Srbija</w:t>
      </w:r>
      <w:r w:rsidRPr="00D86BEA">
        <w:t xml:space="preserve">. </w:t>
      </w:r>
      <w:r w:rsidR="002746D4" w:rsidRPr="00EE50F3">
        <w:t>M</w:t>
      </w:r>
      <w:r w:rsidR="002746D4">
        <w:t>eđutim, m</w:t>
      </w:r>
      <w:r w:rsidR="002746D4" w:rsidRPr="00EE50F3">
        <w:t>eđunarodna saradnja</w:t>
      </w:r>
      <w:r w:rsidR="00374E81">
        <w:t>,</w:t>
      </w:r>
      <w:r w:rsidR="002746D4" w:rsidRPr="00EE50F3">
        <w:t xml:space="preserve"> nažalost</w:t>
      </w:r>
      <w:r w:rsidR="00374E81">
        <w:t>,</w:t>
      </w:r>
      <w:r w:rsidR="002746D4" w:rsidRPr="00EE50F3">
        <w:t xml:space="preserve"> nije u dovoljnoj meri zastupljena usled pandemije izazvane Korona virusom. </w:t>
      </w:r>
      <w:r w:rsidR="002746D4">
        <w:t>Ipak, r</w:t>
      </w:r>
      <w:r w:rsidR="002746D4" w:rsidRPr="00D86BEA">
        <w:t>ealizovan</w:t>
      </w:r>
      <w:r w:rsidR="00374E81">
        <w:t>e</w:t>
      </w:r>
      <w:r w:rsidR="002746D4" w:rsidRPr="00D86BEA">
        <w:t xml:space="preserve"> su kvalitetn</w:t>
      </w:r>
      <w:r w:rsidR="00374E81">
        <w:t>e inicijative</w:t>
      </w:r>
      <w:r w:rsidR="002746D4" w:rsidRPr="00D86BEA">
        <w:t xml:space="preserve"> koj</w:t>
      </w:r>
      <w:r w:rsidR="00374E81">
        <w:t>e</w:t>
      </w:r>
      <w:r w:rsidR="002746D4" w:rsidRPr="00D86BEA">
        <w:t xml:space="preserve"> su se oslanjal</w:t>
      </w:r>
      <w:r w:rsidR="00374E81">
        <w:t>e</w:t>
      </w:r>
      <w:r w:rsidR="002746D4" w:rsidRPr="00D86BEA">
        <w:t xml:space="preserve"> n</w:t>
      </w:r>
      <w:r w:rsidR="002746D4">
        <w:t xml:space="preserve">a unutrašnje kapacitete muzeja i </w:t>
      </w:r>
      <w:r w:rsidRPr="00D86BEA">
        <w:t>prethodna godina je pokazala da je muzejska delatnost u Srb</w:t>
      </w:r>
      <w:r w:rsidR="00374E81">
        <w:t xml:space="preserve">iji bila produktivna u teškim </w:t>
      </w:r>
      <w:r w:rsidRPr="00D86BEA">
        <w:t>okolnostima pandemije</w:t>
      </w:r>
      <w:r>
        <w:t xml:space="preserve">. </w:t>
      </w:r>
      <w:r w:rsidR="007F2D70">
        <w:t>I</w:t>
      </w:r>
      <w:r w:rsidR="005D0D22">
        <w:t>nicijativ</w:t>
      </w:r>
      <w:r w:rsidR="007F2D70">
        <w:t>a</w:t>
      </w:r>
      <w:r w:rsidR="005D0D22">
        <w:t xml:space="preserve"> koj</w:t>
      </w:r>
      <w:r w:rsidR="007F2D70">
        <w:t>u</w:t>
      </w:r>
      <w:r w:rsidR="00E77129">
        <w:t xml:space="preserve"> posebno treba istaći, a </w:t>
      </w:r>
      <w:r w:rsidR="005D0D22">
        <w:t>koj</w:t>
      </w:r>
      <w:r w:rsidR="007F2D70">
        <w:t>a je</w:t>
      </w:r>
      <w:r w:rsidR="005D0D22">
        <w:t xml:space="preserve"> uspel</w:t>
      </w:r>
      <w:r w:rsidR="007F2D70">
        <w:t>a</w:t>
      </w:r>
      <w:r w:rsidR="00E77129">
        <w:t xml:space="preserve"> da u nepovoljnim uslovima ostvari veoma uspešnu međuinstitucionalnu i međun</w:t>
      </w:r>
      <w:r w:rsidR="00DF7D5C">
        <w:t>arodnu saradnju</w:t>
      </w:r>
      <w:r w:rsidR="007F2D70">
        <w:t xml:space="preserve"> je </w:t>
      </w:r>
      <w:r w:rsidR="00E77129">
        <w:t xml:space="preserve">projekat </w:t>
      </w:r>
      <w:r w:rsidR="00E77129" w:rsidRPr="00380269">
        <w:rPr>
          <w:bCs/>
          <w:i/>
          <w:iCs/>
          <w:color w:val="212529"/>
        </w:rPr>
        <w:t>Život – San – Smrt. Evropski okviri srpskog simbolizma</w:t>
      </w:r>
      <w:r w:rsidR="005D0D22">
        <w:rPr>
          <w:bCs/>
          <w:i/>
          <w:iCs/>
          <w:color w:val="212529"/>
        </w:rPr>
        <w:t>.</w:t>
      </w:r>
    </w:p>
    <w:p w14:paraId="3B011482" w14:textId="77777777" w:rsidR="000C2C00" w:rsidRPr="00D044DA" w:rsidRDefault="000C2C00" w:rsidP="00374E81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Кomisija </w:t>
      </w:r>
      <w:r>
        <w:rPr>
          <w:rFonts w:ascii="Times New Roman" w:eastAsia="Times New Roman" w:hAnsi="Times New Roman" w:cs="Times New Roman"/>
          <w:sz w:val="24"/>
          <w:szCs w:val="24"/>
        </w:rPr>
        <w:t>je bila uverenja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da je uspostavljanje kriterijuma i principa rada bilo neophodno zbog oblikovanja osnovne strategije delovanja, kao i zbog </w:t>
      </w:r>
      <w:r>
        <w:rPr>
          <w:rFonts w:ascii="Times New Roman" w:eastAsia="Times New Roman" w:hAnsi="Times New Roman" w:cs="Times New Roman"/>
          <w:sz w:val="24"/>
          <w:szCs w:val="24"/>
        </w:rPr>
        <w:t>kvalitativne procene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velikog broja pristiglih prijava.</w:t>
      </w:r>
    </w:p>
    <w:p w14:paraId="337C8F67" w14:textId="2C756EDD" w:rsidR="000C2C00" w:rsidRPr="008D314B" w:rsidRDefault="000C2C00" w:rsidP="00374E81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Pra</w:t>
      </w:r>
      <w:r w:rsidR="00374E81">
        <w:rPr>
          <w:rFonts w:ascii="Times New Roman" w:eastAsia="Times New Roman" w:hAnsi="Times New Roman" w:cs="Times New Roman"/>
          <w:sz w:val="24"/>
          <w:szCs w:val="24"/>
          <w:lang w:val="sr-Cyrl-CS"/>
        </w:rPr>
        <w:t>vilnik o dodeljivanju godišnje N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agrade Nacionalnog komiteta ICOM Srbija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bodovanja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kriterijume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dodelu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nagrade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C962388" w14:textId="77777777" w:rsidR="000C2C00" w:rsidRPr="008D314B" w:rsidRDefault="000C2C00" w:rsidP="00A100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aktuelnost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plasiranih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tema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kroz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kandidaturu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sadr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inovativnost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pristupu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struci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inovativnost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modela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prezentacije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ukupnog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bodova</w:t>
      </w:r>
    </w:p>
    <w:p w14:paraId="36DDEC54" w14:textId="77777777" w:rsidR="000C2C00" w:rsidRDefault="000C2C00" w:rsidP="00A100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Sprovođenje 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aktivnosti samo u okvirima sopstvene ustanove</w:t>
      </w:r>
      <w:r>
        <w:rPr>
          <w:rFonts w:ascii="Times New Roman" w:eastAsia="Times New Roman" w:hAnsi="Times New Roman" w:cs="Times New Roman"/>
          <w:sz w:val="24"/>
          <w:szCs w:val="24"/>
        </w:rPr>
        <w:t>: do 5 bodova</w:t>
      </w:r>
    </w:p>
    <w:p w14:paraId="7AC016C6" w14:textId="77777777" w:rsidR="000C2C00" w:rsidRDefault="000C2C00" w:rsidP="00A100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stvarena međuinstitucionalna saradnja</w:t>
      </w:r>
      <w:r>
        <w:rPr>
          <w:rFonts w:ascii="Times New Roman" w:eastAsia="Times New Roman" w:hAnsi="Times New Roman" w:cs="Times New Roman"/>
          <w:sz w:val="24"/>
          <w:szCs w:val="24"/>
        </w:rPr>
        <w:t>: do 5 bodova</w:t>
      </w:r>
    </w:p>
    <w:p w14:paraId="363695FA" w14:textId="77777777" w:rsidR="000C2C00" w:rsidRPr="00DD1E8B" w:rsidRDefault="000C2C00" w:rsidP="00A100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1E8B">
        <w:rPr>
          <w:rFonts w:ascii="Times New Roman" w:eastAsia="Times New Roman" w:hAnsi="Times New Roman" w:cs="Times New Roman"/>
          <w:sz w:val="24"/>
          <w:szCs w:val="24"/>
        </w:rPr>
        <w:t>stvarena međunarodna saradnja (verifikovana ugovorima o saradnji, zvaničnom razmenom, ili uspostavljena kroz regionalne i međunarodne fondove)</w:t>
      </w:r>
      <w:r>
        <w:rPr>
          <w:rFonts w:ascii="Times New Roman" w:eastAsia="Times New Roman" w:hAnsi="Times New Roman" w:cs="Times New Roman"/>
          <w:sz w:val="24"/>
          <w:szCs w:val="24"/>
        </w:rPr>
        <w:t>: do 5 bodova</w:t>
      </w:r>
    </w:p>
    <w:p w14:paraId="0EBC536E" w14:textId="77777777" w:rsidR="00766980" w:rsidRDefault="00766980" w:rsidP="004B7DA1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Komisija se u svom radu rukovodila i posebnim kriterijumima i prioritetima za svaku od kategorija nagrade, kao i sledećim vrednosnim kriterijumima:</w:t>
      </w:r>
    </w:p>
    <w:p w14:paraId="337D81E3" w14:textId="1D147C7F" w:rsidR="007E5D3E" w:rsidRPr="007E5D3E" w:rsidRDefault="007E5D3E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Doprinos unapređenju razumevanja </w:t>
      </w:r>
      <w:r w:rsidR="004B7DA1"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savreme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nih </w:t>
      </w: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ideja i jezika </w:t>
      </w:r>
      <w:r w:rsidR="00374E81">
        <w:rPr>
          <w:rFonts w:ascii="Times New Roman" w:eastAsia="Times New Roman" w:hAnsi="Times New Roman" w:cs="Times New Roman"/>
          <w:sz w:val="24"/>
          <w:szCs w:val="24"/>
          <w:lang w:val="sr-Latn-RS"/>
        </w:rPr>
        <w:t>muzejske delatnosti</w:t>
      </w: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, kao i kritičko razmatranje muzejskih praksi i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generalno, kulture u savremenim društvenim, političkim i medijskim okolnostima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17B4D5B6" w14:textId="5DF50506" w:rsidR="007E5D3E" w:rsidRPr="007E5D3E" w:rsidRDefault="007E5D3E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Doprinos razvoju 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>društvene</w:t>
      </w: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kohezije – borba protiv predrasuda i stereotipova, status pojedinca u društvu, interkulturni dijalog, ljudska prava, ekološka pitanja i dr.</w:t>
      </w:r>
    </w:p>
    <w:p w14:paraId="67246EF6" w14:textId="53156007" w:rsidR="000C2C00" w:rsidRPr="007E5D3E" w:rsidRDefault="000C2C00" w:rsidP="004B7DA1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Posebna pažnja bila je usmerena na 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>prijave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koj</w:t>
      </w:r>
      <w:r w:rsidR="004B7DA1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pored visokog </w:t>
      </w:r>
      <w:r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muze</w:t>
      </w:r>
      <w:r w:rsid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ološkog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kvaliteta, promovišu savremene forme i izraze </w:t>
      </w:r>
      <w:r w:rsidR="00BB7D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muzejskoj praksi 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i progresivno menjaju postojeće stanje u kulturi i društvu, na lokalnom</w:t>
      </w:r>
      <w:r w:rsidR="00EE50F3" w:rsidRPr="0076698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regionalnom </w:t>
      </w:r>
      <w:r w:rsidR="00EE50F3"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EE50F3" w:rsidRPr="00766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š</w:t>
      </w:r>
      <w:r w:rsidR="00EE50F3" w:rsidRPr="007E5D3E">
        <w:rPr>
          <w:rFonts w:ascii="Times New Roman" w:eastAsia="Times New Roman" w:hAnsi="Times New Roman" w:cs="Times New Roman"/>
          <w:sz w:val="24"/>
          <w:szCs w:val="24"/>
          <w:lang w:val="sr-Latn-RS"/>
        </w:rPr>
        <w:t>irem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planu.</w:t>
      </w:r>
    </w:p>
    <w:p w14:paraId="1D49AAA0" w14:textId="2AF51491" w:rsidR="00E12899" w:rsidRPr="00E12899" w:rsidRDefault="00E12899" w:rsidP="00BB7D99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899">
        <w:rPr>
          <w:rFonts w:ascii="Times New Roman" w:eastAsia="Times New Roman" w:hAnsi="Times New Roman" w:cs="Times New Roman"/>
          <w:sz w:val="24"/>
          <w:szCs w:val="24"/>
        </w:rPr>
        <w:t xml:space="preserve">Veselinka </w:t>
      </w:r>
      <w:r>
        <w:rPr>
          <w:rFonts w:ascii="Times New Roman" w:eastAsia="Times New Roman" w:hAnsi="Times New Roman" w:cs="Times New Roman"/>
          <w:sz w:val="24"/>
          <w:szCs w:val="24"/>
        </w:rPr>
        <w:t>Kastratović Ristić</w:t>
      </w:r>
      <w:r w:rsidR="00743C59">
        <w:rPr>
          <w:rFonts w:ascii="Times New Roman" w:eastAsia="Times New Roman" w:hAnsi="Times New Roman" w:cs="Times New Roman"/>
          <w:sz w:val="24"/>
          <w:szCs w:val="24"/>
        </w:rPr>
        <w:t>, Dragana Eremić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Luka Kulić izuzeli su se od glasanja za kandidate sa kojima su profesionalno povezani.</w:t>
      </w:r>
    </w:p>
    <w:p w14:paraId="7BC1B6B8" w14:textId="419DF172" w:rsidR="000C2C00" w:rsidRPr="00D044DA" w:rsidRDefault="000C2C00" w:rsidP="00BB7D99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Smatraju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konkurisanja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reprezentativno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oslikava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7D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stanje </w:t>
      </w:r>
      <w:r>
        <w:rPr>
          <w:rFonts w:ascii="Times New Roman" w:eastAsia="Times New Roman" w:hAnsi="Times New Roman" w:cs="Times New Roman"/>
          <w:sz w:val="24"/>
          <w:szCs w:val="24"/>
        </w:rPr>
        <w:t>muzejsk</w:t>
      </w:r>
      <w:r w:rsidR="00BB7D9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7D99">
        <w:rPr>
          <w:rFonts w:ascii="Times New Roman" w:eastAsia="Times New Roman" w:hAnsi="Times New Roman" w:cs="Times New Roman"/>
          <w:sz w:val="24"/>
          <w:szCs w:val="24"/>
        </w:rPr>
        <w:t>produkcije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ljenja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ulagati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napore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muzejskog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Кomisija preporučuje </w:t>
      </w:r>
      <w:r w:rsidR="00A7147A"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novijih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tina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osnovnih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delatnosti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B08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istraživanje,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konzervacija</w:t>
      </w:r>
      <w:r w:rsidR="00BB083F"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083F"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restauracija</w:t>
      </w:r>
      <w:r w:rsidR="00BB083F"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muzejskih</w:t>
      </w:r>
      <w:r w:rsidR="00BB083F"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predmeta, primarna</w:t>
      </w:r>
      <w:r w:rsidR="00BB083F"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sekundarna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dokumentacija, </w:t>
      </w:r>
      <w:r>
        <w:rPr>
          <w:rFonts w:ascii="Times New Roman" w:eastAsia="Times New Roman" w:hAnsi="Times New Roman" w:cs="Times New Roman"/>
          <w:sz w:val="24"/>
          <w:szCs w:val="24"/>
        </w:rPr>
        <w:t>prezentacija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interpretacija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B08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inovativni </w:t>
      </w:r>
      <w:r>
        <w:rPr>
          <w:rFonts w:ascii="Times New Roman" w:eastAsia="Times New Roman" w:hAnsi="Times New Roman" w:cs="Times New Roman"/>
          <w:sz w:val="24"/>
          <w:szCs w:val="24"/>
        </w:rPr>
        <w:t>kustoski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</w:t>
      </w:r>
      <w:r w:rsidR="00A714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BB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menad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bi se </w:t>
      </w:r>
      <w:r w:rsidR="00ED60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ujedno 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pospešilo umeće sastavljanja i podnošenja dokumentacije za buduće konkurse.</w:t>
      </w:r>
    </w:p>
    <w:p w14:paraId="518BAB80" w14:textId="3E01F644" w:rsidR="000C2C00" w:rsidRPr="008D314B" w:rsidRDefault="000C2C00" w:rsidP="00BB7D99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6521">
        <w:rPr>
          <w:rFonts w:ascii="Times New Roman" w:hAnsi="Times New Roman" w:cs="Times New Roman"/>
          <w:sz w:val="24"/>
          <w:szCs w:val="24"/>
        </w:rPr>
        <w:t>Detaljnim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uvidom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u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pristigle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prijave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i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pregledanjem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linkova</w:t>
      </w:r>
      <w:r w:rsidR="00BB083F">
        <w:rPr>
          <w:rFonts w:ascii="Times New Roman" w:hAnsi="Times New Roman" w:cs="Times New Roman"/>
          <w:sz w:val="24"/>
          <w:szCs w:val="24"/>
        </w:rPr>
        <w:t xml:space="preserve"> ka dodatno ponuđenim sadržajima</w:t>
      </w:r>
      <w:r w:rsidR="00BB0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Komisija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je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ustanovila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da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kategorija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muzej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5E652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jasno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i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potpuno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predstavi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svoj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rad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te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su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na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taj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na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5E6521">
        <w:rPr>
          <w:rFonts w:ascii="Times New Roman" w:hAnsi="Times New Roman" w:cs="Times New Roman"/>
          <w:sz w:val="24"/>
          <w:szCs w:val="24"/>
        </w:rPr>
        <w:t>in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umanjili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svoja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83F">
        <w:rPr>
          <w:rFonts w:ascii="Times New Roman" w:hAnsi="Times New Roman" w:cs="Times New Roman"/>
          <w:sz w:val="24"/>
          <w:szCs w:val="24"/>
          <w:lang w:val="sr-Latn-RS"/>
        </w:rPr>
        <w:t xml:space="preserve">realna </w:t>
      </w:r>
      <w:r w:rsidRPr="005E6521">
        <w:rPr>
          <w:rFonts w:ascii="Times New Roman" w:hAnsi="Times New Roman" w:cs="Times New Roman"/>
          <w:sz w:val="24"/>
          <w:szCs w:val="24"/>
        </w:rPr>
        <w:t>dostignu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5E6521">
        <w:rPr>
          <w:rFonts w:ascii="Times New Roman" w:hAnsi="Times New Roman" w:cs="Times New Roman"/>
          <w:sz w:val="24"/>
          <w:szCs w:val="24"/>
        </w:rPr>
        <w:t>a</w:t>
      </w:r>
      <w:r w:rsidR="00BB083F">
        <w:rPr>
          <w:rFonts w:ascii="Times New Roman" w:hAnsi="Times New Roman" w:cs="Times New Roman"/>
          <w:sz w:val="24"/>
          <w:szCs w:val="24"/>
        </w:rPr>
        <w:t xml:space="preserve">. </w:t>
      </w:r>
      <w:r w:rsidRPr="001E53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0F1">
        <w:rPr>
          <w:rFonts w:ascii="Times New Roman" w:hAnsi="Times New Roman" w:cs="Times New Roman"/>
          <w:sz w:val="24"/>
          <w:szCs w:val="24"/>
          <w:lang w:val="sr-Latn-RS"/>
        </w:rPr>
        <w:t xml:space="preserve">Komisija </w:t>
      </w:r>
      <w:r w:rsidR="00ED60F1">
        <w:rPr>
          <w:rFonts w:ascii="Times New Roman" w:hAnsi="Times New Roman" w:cs="Times New Roman"/>
          <w:sz w:val="24"/>
          <w:szCs w:val="24"/>
        </w:rPr>
        <w:t>p</w:t>
      </w:r>
      <w:r w:rsidRPr="005E6521">
        <w:rPr>
          <w:rFonts w:ascii="Times New Roman" w:hAnsi="Times New Roman" w:cs="Times New Roman"/>
          <w:sz w:val="24"/>
          <w:szCs w:val="24"/>
        </w:rPr>
        <w:t>redla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D60F1">
        <w:rPr>
          <w:rFonts w:ascii="Times New Roman" w:hAnsi="Times New Roman" w:cs="Times New Roman"/>
          <w:sz w:val="24"/>
          <w:szCs w:val="24"/>
        </w:rPr>
        <w:t>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da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521">
        <w:rPr>
          <w:rFonts w:ascii="Times New Roman" w:hAnsi="Times New Roman" w:cs="Times New Roman"/>
          <w:sz w:val="24"/>
          <w:szCs w:val="24"/>
        </w:rPr>
        <w:t>prilikom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konkurisanja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083F">
        <w:rPr>
          <w:rFonts w:ascii="Times New Roman" w:hAnsi="Times New Roman" w:cs="Times New Roman"/>
          <w:sz w:val="24"/>
          <w:szCs w:val="24"/>
        </w:rPr>
        <w:t>podrobnije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promotivnih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detaljnije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koncept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muzejskih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organska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delovanja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537D">
        <w:rPr>
          <w:rFonts w:ascii="Times New Roman" w:hAnsi="Times New Roman" w:cs="Times New Roman"/>
          <w:sz w:val="24"/>
          <w:szCs w:val="24"/>
          <w:lang w:val="sr-Latn-RS"/>
        </w:rPr>
        <w:t xml:space="preserve">realizovanih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8D314B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14:paraId="763F34AC" w14:textId="77777777" w:rsidR="000C2C00" w:rsidRDefault="000C2C00" w:rsidP="006D17EF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lang w:val="sr-Cyrl-CS"/>
        </w:rPr>
      </w:pP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Кomisija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preporučuje organizaciju javnih razgovora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politikama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nagra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ivanja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temama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ajnim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prezentacija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seminara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konferencija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edukativnih aktivnosti, kako bi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pospe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scene</w:t>
      </w:r>
      <w:r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posebnog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unarodne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uinstitucionalne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muzejskih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njaka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ustanova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Pr="008D31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D314B">
        <w:rPr>
          <w:lang w:val="sr-Cyrl-CS"/>
        </w:rPr>
        <w:t xml:space="preserve"> </w:t>
      </w:r>
    </w:p>
    <w:p w14:paraId="5BE08FB4" w14:textId="77777777" w:rsidR="000C2C00" w:rsidRPr="008D314B" w:rsidRDefault="000C2C00" w:rsidP="00E86978">
      <w:pPr>
        <w:pStyle w:val="font8"/>
        <w:spacing w:before="0" w:beforeAutospacing="0" w:after="240" w:afterAutospacing="0"/>
        <w:ind w:firstLine="720"/>
        <w:textAlignment w:val="baseline"/>
        <w:rPr>
          <w:lang w:val="sr-Cyrl-CS"/>
        </w:rPr>
      </w:pPr>
      <w:r w:rsidRPr="00D86BEA">
        <w:rPr>
          <w:rStyle w:val="color19"/>
          <w:b/>
          <w:bCs/>
          <w:bdr w:val="none" w:sz="0" w:space="0" w:color="auto" w:frame="1"/>
        </w:rPr>
        <w:t>I</w:t>
      </w:r>
      <w:r w:rsidRPr="008D314B">
        <w:rPr>
          <w:rStyle w:val="color19"/>
          <w:b/>
          <w:bCs/>
          <w:bdr w:val="none" w:sz="0" w:space="0" w:color="auto" w:frame="1"/>
          <w:lang w:val="sr-Cyrl-CS"/>
        </w:rPr>
        <w:t xml:space="preserve"> </w:t>
      </w:r>
      <w:r w:rsidRPr="00D86BEA">
        <w:rPr>
          <w:rStyle w:val="color19"/>
          <w:b/>
          <w:bCs/>
          <w:bdr w:val="none" w:sz="0" w:space="0" w:color="auto" w:frame="1"/>
        </w:rPr>
        <w:t>MUZEJ</w:t>
      </w:r>
      <w:r w:rsidRPr="008D314B">
        <w:rPr>
          <w:rStyle w:val="color19"/>
          <w:b/>
          <w:bCs/>
          <w:bdr w:val="none" w:sz="0" w:space="0" w:color="auto" w:frame="1"/>
          <w:lang w:val="sr-Cyrl-CS"/>
        </w:rPr>
        <w:t xml:space="preserve"> </w:t>
      </w:r>
      <w:r w:rsidRPr="00D86BEA">
        <w:rPr>
          <w:rStyle w:val="color19"/>
          <w:b/>
          <w:bCs/>
          <w:bdr w:val="none" w:sz="0" w:space="0" w:color="auto" w:frame="1"/>
        </w:rPr>
        <w:t>GODINE</w:t>
      </w:r>
    </w:p>
    <w:p w14:paraId="7EFC4007" w14:textId="6ACEBCBF" w:rsidR="000C2C00" w:rsidRPr="00D044DA" w:rsidRDefault="006D17EF" w:rsidP="006D17EF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6" w:name="_Hlk101944891"/>
      <w:r>
        <w:rPr>
          <w:rFonts w:ascii="Times New Roman" w:eastAsia="Times New Roman" w:hAnsi="Times New Roman" w:cs="Times New Roman"/>
          <w:sz w:val="24"/>
          <w:szCs w:val="24"/>
        </w:rPr>
        <w:t>Oslanjajući se na</w:t>
      </w:r>
      <w:r w:rsidR="000C2C00"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Pravilnik o dodel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="000C2C00"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godišnje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</w:t>
      </w:r>
      <w:r w:rsidR="000C2C00"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>agrade N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0C2C00" w:rsidRPr="00D044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ICOM Srbija, u svom radu, komisija se rukovodila i posebnim kriterijumima i prioritetima:</w:t>
      </w:r>
    </w:p>
    <w:p w14:paraId="4ABC116B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>Kapaciteti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tehni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ljudski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odnosu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postignute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rezultate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BF501C6" w14:textId="4F1E70EE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realizovanih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6B2AC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stalne postavke,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izlo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prate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ć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programi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promotivne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14:paraId="7151E2D7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>Inovativnost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pristupu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promi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ljanja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odnosu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muzejsku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scenu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dru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tveno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okru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enje</w:t>
      </w:r>
    </w:p>
    <w:p w14:paraId="6D78511B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>Razvoj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publike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zajednicama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diverzifikacija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publike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odre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ivanje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ciljnih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grupa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razvijanje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nove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negovanje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proofErr w:type="gramStart"/>
      <w:r w:rsidRPr="00AF1687">
        <w:rPr>
          <w:rFonts w:ascii="Times New Roman" w:eastAsia="Times New Roman" w:hAnsi="Times New Roman" w:cs="Times New Roman"/>
          <w:sz w:val="24"/>
          <w:szCs w:val="24"/>
        </w:rPr>
        <w:t>lojalne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gramEnd"/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otvorenost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>ustanove</w:t>
      </w:r>
      <w:r w:rsidRPr="00AF168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14:paraId="3BCC7484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F1687">
        <w:rPr>
          <w:rFonts w:ascii="Times New Roman" w:eastAsia="Times New Roman" w:hAnsi="Times New Roman" w:cs="Times New Roman"/>
          <w:sz w:val="24"/>
          <w:szCs w:val="24"/>
          <w:lang w:val="fr-FR"/>
        </w:rPr>
        <w:t>Pomaci u odnosu na dosadašnji rad</w:t>
      </w:r>
    </w:p>
    <w:p w14:paraId="2D9EC199" w14:textId="5754A0C5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 xml:space="preserve">Prepoznatljivost </w:t>
      </w:r>
      <w:r w:rsidR="0091500F">
        <w:rPr>
          <w:rFonts w:ascii="Times New Roman" w:eastAsia="Times New Roman" w:hAnsi="Times New Roman" w:cs="Times New Roman"/>
          <w:sz w:val="24"/>
          <w:szCs w:val="24"/>
        </w:rPr>
        <w:t xml:space="preserve">delovanja </w:t>
      </w:r>
      <w:r w:rsidRPr="00AF1687">
        <w:rPr>
          <w:rFonts w:ascii="Times New Roman" w:eastAsia="Times New Roman" w:hAnsi="Times New Roman" w:cs="Times New Roman"/>
          <w:sz w:val="24"/>
          <w:szCs w:val="24"/>
        </w:rPr>
        <w:t xml:space="preserve">ustanove </w:t>
      </w:r>
    </w:p>
    <w:p w14:paraId="49928E62" w14:textId="69CC7541" w:rsidR="00AF1687" w:rsidRPr="00AF1687" w:rsidRDefault="0091500F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Doprinos r</w:t>
      </w:r>
      <w:r w:rsidR="00AF1687" w:rsidRPr="00AF1687">
        <w:rPr>
          <w:rFonts w:ascii="Times New Roman" w:eastAsia="Times New Roman" w:hAnsi="Times New Roman" w:cs="Times New Roman"/>
          <w:sz w:val="24"/>
          <w:szCs w:val="24"/>
        </w:rPr>
        <w:t>azvoj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F1687" w:rsidRPr="00AF1687">
        <w:rPr>
          <w:rFonts w:ascii="Times New Roman" w:eastAsia="Times New Roman" w:hAnsi="Times New Roman" w:cs="Times New Roman"/>
          <w:sz w:val="24"/>
          <w:szCs w:val="24"/>
        </w:rPr>
        <w:t xml:space="preserve"> intersektorske saradnje (javni, civilni i privatni sektor)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102269246"/>
      <w:r>
        <w:rPr>
          <w:rFonts w:ascii="Times New Roman" w:eastAsia="Times New Roman" w:hAnsi="Times New Roman" w:cs="Times New Roman"/>
          <w:sz w:val="24"/>
          <w:szCs w:val="24"/>
        </w:rPr>
        <w:t xml:space="preserve">i interresorne saradnje (kultura-prosveta, kultura-turizam, kultura-ekonomija, </w:t>
      </w:r>
      <w:r w:rsidR="00D00B57">
        <w:rPr>
          <w:rFonts w:ascii="Times New Roman" w:eastAsia="Times New Roman" w:hAnsi="Times New Roman" w:cs="Times New Roman"/>
          <w:sz w:val="24"/>
          <w:szCs w:val="24"/>
        </w:rPr>
        <w:t xml:space="preserve">kultura-zdravstvo, </w:t>
      </w:r>
      <w:r>
        <w:rPr>
          <w:rFonts w:ascii="Times New Roman" w:eastAsia="Times New Roman" w:hAnsi="Times New Roman" w:cs="Times New Roman"/>
          <w:sz w:val="24"/>
          <w:szCs w:val="24"/>
        </w:rPr>
        <w:t>i dr.)</w:t>
      </w:r>
      <w:r w:rsidR="00AF1687" w:rsidRPr="00AF1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</w:p>
    <w:p w14:paraId="166D2537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>Doprinos kvalitetnoj i savremeno koncipiranoj realizaciji projekata retrospektivnog karaktera od značaja za kulturnu sredinu i njeno pamćenje</w:t>
      </w:r>
    </w:p>
    <w:p w14:paraId="743959C3" w14:textId="77777777" w:rsidR="00AF1687" w:rsidRPr="00AF1687" w:rsidRDefault="00AF1687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87">
        <w:rPr>
          <w:rFonts w:ascii="Times New Roman" w:eastAsia="Times New Roman" w:hAnsi="Times New Roman" w:cs="Times New Roman"/>
          <w:sz w:val="24"/>
          <w:szCs w:val="24"/>
        </w:rPr>
        <w:t xml:space="preserve">Jačanje kapaciteta, umrežavanje i profesionalizacija rada organizacija i profesionalaca u kulturi </w:t>
      </w:r>
    </w:p>
    <w:p w14:paraId="70B9525B" w14:textId="1F601E29" w:rsidR="0091500F" w:rsidRPr="0091500F" w:rsidRDefault="0091500F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00F">
        <w:rPr>
          <w:rFonts w:ascii="Times New Roman" w:eastAsia="Times New Roman" w:hAnsi="Times New Roman" w:cs="Times New Roman"/>
          <w:sz w:val="24"/>
          <w:szCs w:val="24"/>
        </w:rPr>
        <w:t xml:space="preserve">Kvalitet i savremenost internet </w:t>
      </w:r>
      <w:r w:rsidR="00ED60F1">
        <w:rPr>
          <w:rFonts w:ascii="Times New Roman" w:eastAsia="Times New Roman" w:hAnsi="Times New Roman" w:cs="Times New Roman"/>
          <w:sz w:val="24"/>
          <w:szCs w:val="24"/>
        </w:rPr>
        <w:t>stranice</w:t>
      </w:r>
      <w:r w:rsidRPr="0091500F">
        <w:rPr>
          <w:rFonts w:ascii="Times New Roman" w:eastAsia="Times New Roman" w:hAnsi="Times New Roman" w:cs="Times New Roman"/>
          <w:sz w:val="24"/>
          <w:szCs w:val="24"/>
        </w:rPr>
        <w:t xml:space="preserve"> ustanove (sadržaj, dizajn)</w:t>
      </w:r>
    </w:p>
    <w:p w14:paraId="2B8C098E" w14:textId="2955F03C" w:rsidR="000C2C00" w:rsidRPr="0091500F" w:rsidRDefault="0091500F" w:rsidP="00A100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00F">
        <w:rPr>
          <w:rFonts w:ascii="Times New Roman" w:eastAsia="Times New Roman" w:hAnsi="Times New Roman" w:cs="Times New Roman"/>
          <w:sz w:val="24"/>
          <w:szCs w:val="24"/>
        </w:rPr>
        <w:t xml:space="preserve">Kvalitet i savremenost postavki izložbi i vizuelnog identiteta ustanove     </w:t>
      </w:r>
    </w:p>
    <w:bookmarkEnd w:id="6"/>
    <w:p w14:paraId="36575E7C" w14:textId="6E07B422" w:rsidR="000C2C00" w:rsidRPr="001E539C" w:rsidRDefault="000C2C00" w:rsidP="006D17EF">
      <w:pPr>
        <w:pStyle w:val="font8"/>
        <w:spacing w:before="0" w:beforeAutospacing="0" w:after="240" w:afterAutospacing="0"/>
        <w:ind w:firstLine="720"/>
        <w:jc w:val="both"/>
        <w:textAlignment w:val="baseline"/>
      </w:pPr>
      <w:r w:rsidRPr="00D86BEA">
        <w:t>Cene</w:t>
      </w:r>
      <w:r w:rsidRPr="001E539C">
        <w:t>ć</w:t>
      </w:r>
      <w:r w:rsidRPr="00D86BEA">
        <w:t>i</w:t>
      </w:r>
      <w:r w:rsidRPr="001E539C">
        <w:t xml:space="preserve"> </w:t>
      </w:r>
      <w:r>
        <w:t>sve navedene kriterijume</w:t>
      </w:r>
      <w:r w:rsidR="0091537D">
        <w:t xml:space="preserve"> i prioritete</w:t>
      </w:r>
      <w:r>
        <w:t xml:space="preserve"> </w:t>
      </w:r>
      <w:r w:rsidRPr="00D86BEA">
        <w:t>Komisija</w:t>
      </w:r>
      <w:r w:rsidRPr="001E539C">
        <w:t xml:space="preserve"> </w:t>
      </w:r>
      <w:r w:rsidRPr="00D86BEA">
        <w:t>je</w:t>
      </w:r>
      <w:r w:rsidRPr="001E539C">
        <w:t xml:space="preserve"> </w:t>
      </w:r>
      <w:r w:rsidRPr="00D86BEA">
        <w:t>nominovala</w:t>
      </w:r>
      <w:r w:rsidRPr="001E539C">
        <w:t xml:space="preserve"> </w:t>
      </w:r>
      <w:r w:rsidRPr="00D86BEA">
        <w:t>slede</w:t>
      </w:r>
      <w:r w:rsidRPr="001E539C">
        <w:t>ć</w:t>
      </w:r>
      <w:r w:rsidRPr="00D86BEA">
        <w:t>e</w:t>
      </w:r>
      <w:r w:rsidRPr="001E539C">
        <w:t xml:space="preserve"> </w:t>
      </w:r>
      <w:r w:rsidRPr="00D86BEA">
        <w:t>muzeje</w:t>
      </w:r>
      <w:r w:rsidRPr="001E539C">
        <w:t xml:space="preserve"> </w:t>
      </w:r>
      <w:r w:rsidRPr="00D86BEA">
        <w:t>za</w:t>
      </w:r>
      <w:r w:rsidRPr="001E539C">
        <w:t xml:space="preserve"> </w:t>
      </w:r>
      <w:r w:rsidRPr="00D86BEA">
        <w:t>nagradu</w:t>
      </w:r>
      <w:r w:rsidRPr="001E539C">
        <w:t xml:space="preserve"> </w:t>
      </w:r>
      <w:r w:rsidRPr="00D86BEA">
        <w:t>Muzej</w:t>
      </w:r>
      <w:r w:rsidRPr="001E539C">
        <w:t xml:space="preserve"> </w:t>
      </w:r>
      <w:r w:rsidRPr="00D86BEA">
        <w:t>godine</w:t>
      </w:r>
      <w:r w:rsidRPr="001E539C">
        <w:t>:</w:t>
      </w:r>
      <w:r w:rsidRPr="00D86BEA">
        <w:t> </w:t>
      </w:r>
    </w:p>
    <w:p w14:paraId="414FC8F4" w14:textId="7245051C" w:rsidR="006013AB" w:rsidRDefault="006D17EF" w:rsidP="006013AB">
      <w:pPr>
        <w:pStyle w:val="font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>
        <w:t>Etnografski muzej Beograd</w:t>
      </w:r>
    </w:p>
    <w:p w14:paraId="5CE2010D" w14:textId="77777777" w:rsidR="006013AB" w:rsidRDefault="006013AB" w:rsidP="006013AB">
      <w:pPr>
        <w:pStyle w:val="font8"/>
        <w:spacing w:before="0" w:beforeAutospacing="0" w:after="0" w:afterAutospacing="0"/>
        <w:ind w:left="720"/>
        <w:jc w:val="both"/>
        <w:textAlignment w:val="baseline"/>
      </w:pPr>
    </w:p>
    <w:p w14:paraId="1486EFFB" w14:textId="439A09E6" w:rsidR="00310A5D" w:rsidRPr="00D86BEA" w:rsidRDefault="00310A5D" w:rsidP="006013AB">
      <w:pPr>
        <w:pStyle w:val="font8"/>
        <w:spacing w:before="0" w:beforeAutospacing="0" w:after="0"/>
        <w:ind w:left="720"/>
        <w:jc w:val="both"/>
        <w:textAlignment w:val="baseline"/>
      </w:pPr>
      <w:r>
        <w:t xml:space="preserve">U godini u kojoj Etnografski muzej u Beogradu slavi 120 godina postojanja, izvedeni su značajni infrastrukturi radovi - sanacija fasade, ugradnja solarnih ploča na krovu muzeja, napravljen je </w:t>
      </w:r>
      <w:r w:rsidR="00F90616">
        <w:t>toa</w:t>
      </w:r>
      <w:r>
        <w:t xml:space="preserve">let za osobe sa invaliditetom. </w:t>
      </w:r>
      <w:r w:rsidR="00F90616">
        <w:t>Delatnost muzeja izdvaja se i po inovacijama u funkcionisanju muzeja (</w:t>
      </w:r>
      <w:r w:rsidR="006013AB">
        <w:t xml:space="preserve">sređivanje fonda, </w:t>
      </w:r>
      <w:r w:rsidR="00F90616">
        <w:t xml:space="preserve">mobilne aplikacije za stalnu postavku, novi sajt sa prvi put dostupnom onlajn prodavnicom, uveden WiFi, uvedeno mesto sa opremom za povijanje beba, plaćanje karticama) i realizaciji aktivnosti (ostvarena saradnja sa </w:t>
      </w:r>
      <w:r w:rsidR="00FA2CD8">
        <w:t xml:space="preserve">Gradskom organizacijom slepih Beograda, digitalne mape etnografskih oblasti Srbije, interaktivna mapa sa predmetima iz fonda muzeja, </w:t>
      </w:r>
      <w:r w:rsidR="006013AB">
        <w:t xml:space="preserve">pokrenuta je edicija Nematerijalno kulturno nasleđe, </w:t>
      </w:r>
      <w:r w:rsidR="00FA2CD8">
        <w:t xml:space="preserve">Centru za nematerijalno kulturno nasleđe povereni su poslovi centralne ustanove za </w:t>
      </w:r>
      <w:r w:rsidR="00FA2CD8">
        <w:lastRenderedPageBreak/>
        <w:t>očuvanje nematerijalnog kulturnog nasleđa).</w:t>
      </w:r>
      <w:r w:rsidR="006013AB">
        <w:t xml:space="preserve"> Takođe</w:t>
      </w:r>
      <w:r w:rsidR="00A823E6">
        <w:t>,</w:t>
      </w:r>
      <w:r w:rsidR="006013AB">
        <w:t xml:space="preserve"> ostvarena je međuinstitucionalna saradnja sa </w:t>
      </w:r>
      <w:r w:rsidR="00A823E6">
        <w:t xml:space="preserve">srodnim </w:t>
      </w:r>
      <w:r w:rsidR="006013AB">
        <w:t>ustanovama u Srbiji, Crnoj Gori i Jermeniji.</w:t>
      </w:r>
    </w:p>
    <w:p w14:paraId="3A0CF423" w14:textId="6D753795" w:rsidR="006D17EF" w:rsidRDefault="006D17EF" w:rsidP="006013AB">
      <w:pPr>
        <w:pStyle w:val="font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>
        <w:t>Galerija Matice srpske, Novi Sad</w:t>
      </w:r>
    </w:p>
    <w:p w14:paraId="44E241FE" w14:textId="370A98A6" w:rsidR="006013AB" w:rsidRDefault="006013AB" w:rsidP="006013AB">
      <w:pPr>
        <w:pStyle w:val="font8"/>
        <w:spacing w:before="0" w:beforeAutospacing="0" w:after="0" w:afterAutospacing="0"/>
        <w:ind w:left="720"/>
        <w:jc w:val="both"/>
        <w:textAlignment w:val="baseline"/>
      </w:pPr>
    </w:p>
    <w:p w14:paraId="2C8ED6F2" w14:textId="758570D3" w:rsidR="006013AB" w:rsidRDefault="00A823E6" w:rsidP="006013AB">
      <w:pPr>
        <w:pStyle w:val="font8"/>
        <w:spacing w:before="0" w:beforeAutospacing="0" w:after="0" w:afterAutospacing="0"/>
        <w:ind w:left="720"/>
        <w:jc w:val="both"/>
        <w:textAlignment w:val="baseline"/>
      </w:pPr>
      <w:r>
        <w:t>Galerija</w:t>
      </w:r>
      <w:r w:rsidR="00EE68FD">
        <w:t xml:space="preserve"> Matice srpske iz Novog Sada ostvarila je značajne rezultate – digitalizacija, inventarisanje i popunjavanje zbirke</w:t>
      </w:r>
      <w:r w:rsidR="00CF7818">
        <w:t xml:space="preserve"> novim akvizicijama, inovacije u prezentaciji zbirke i, generalno, izlagačkoj, ali i izdavačkoj delatnosti, i nastavila je da izrazito</w:t>
      </w:r>
      <w:r w:rsidR="006072C9">
        <w:t xml:space="preserve"> osvešćeno radi na participativnosti</w:t>
      </w:r>
      <w:r w:rsidR="00CF7818">
        <w:t xml:space="preserve"> ustanove i razvoju publike. Rad Galerije</w:t>
      </w:r>
      <w:r w:rsidR="006072C9">
        <w:t xml:space="preserve"> takođe karakterišu visoki standardi u razvoju naučne misli, prepoznatljivost delovanja i sofisticiran vizuelni identitet, kao i uspešna intersektorska</w:t>
      </w:r>
      <w:r w:rsidR="00955374">
        <w:t xml:space="preserve"> (Fondacija Novi Sad 2022, kompanije)</w:t>
      </w:r>
      <w:r w:rsidR="006072C9">
        <w:t xml:space="preserve">, regionalna i međunarodna saradnja (u 2021. godini ostvarena je značajna saradnja sa srodnim ustanovama iz Beča, Zagreba, </w:t>
      </w:r>
      <w:r w:rsidR="00D47EE6">
        <w:t>Osijeka</w:t>
      </w:r>
      <w:r w:rsidR="00955374">
        <w:t>, kao</w:t>
      </w:r>
      <w:r w:rsidR="00D47EE6">
        <w:t xml:space="preserve"> i </w:t>
      </w:r>
      <w:r w:rsidR="00955374">
        <w:t xml:space="preserve">gostovanje u </w:t>
      </w:r>
      <w:r w:rsidR="006072C9">
        <w:t>T</w:t>
      </w:r>
      <w:r w:rsidR="00955374">
        <w:t>emišvaru</w:t>
      </w:r>
      <w:r w:rsidR="006072C9">
        <w:t>).</w:t>
      </w:r>
      <w:r w:rsidR="00CF7818">
        <w:t xml:space="preserve">  </w:t>
      </w:r>
      <w:r w:rsidR="00EE68FD">
        <w:t xml:space="preserve"> </w:t>
      </w:r>
    </w:p>
    <w:p w14:paraId="1DFEC7DF" w14:textId="0EC312B9" w:rsidR="006D17EF" w:rsidRDefault="006D17EF" w:rsidP="00ED60F1">
      <w:pPr>
        <w:pStyle w:val="font8"/>
        <w:numPr>
          <w:ilvl w:val="0"/>
          <w:numId w:val="23"/>
        </w:numPr>
        <w:spacing w:after="0" w:afterAutospacing="0"/>
        <w:jc w:val="both"/>
        <w:textAlignment w:val="baseline"/>
      </w:pPr>
      <w:r>
        <w:t>Muzej nauke i tehnike – Beograd</w:t>
      </w:r>
    </w:p>
    <w:p w14:paraId="6CB2024B" w14:textId="5C401490" w:rsidR="006072C9" w:rsidRDefault="00D47EE6" w:rsidP="006072C9">
      <w:pPr>
        <w:pStyle w:val="font8"/>
        <w:spacing w:after="0" w:afterAutospacing="0"/>
        <w:ind w:left="720"/>
        <w:jc w:val="both"/>
        <w:textAlignment w:val="baseline"/>
      </w:pPr>
      <w:r>
        <w:t xml:space="preserve">Muzej nauke i tehnike iz Beograda prepoznatljiv je po svojoj izuzetno bogatoj i osmišljenoj programskoj delatnosti koja se ogleda u značajnom broju </w:t>
      </w:r>
      <w:r w:rsidR="00916AF4">
        <w:t xml:space="preserve">visokokvalitetnih </w:t>
      </w:r>
      <w:r>
        <w:t xml:space="preserve">realizovanih izložbi, projekata, videoprodukciji i drugim digitalnim sadržajima, pratećim programima. </w:t>
      </w:r>
      <w:r w:rsidR="00916AF4">
        <w:t xml:space="preserve">Primenjujući koncept “muzej-kao-laboratorija”, postigao je zavidan nivo komunikativnosti i tako, savremenim pristupima ostvario participativan odnos, kako sa publikom, tako i sa spoljnim saradnicima. Impresivan spisak saradnika sa srodnim ustanovama (drugi muzeji, mnogobrojni fakulteti, Centar za promociju nauke) i ustanovama drugih sektora i resora (kompanije, zanatske radnje, </w:t>
      </w:r>
      <w:r w:rsidR="002A3A78">
        <w:t>Ministarstvo unutrašnjih poslova, Nacionalni centar za kriminolističku forenziku</w:t>
      </w:r>
      <w:r w:rsidR="00916AF4">
        <w:t xml:space="preserve">) </w:t>
      </w:r>
      <w:r w:rsidR="002A3A78">
        <w:t>svedoče o nesvakidašnjoj otvorenosti ustanove.</w:t>
      </w:r>
      <w:r>
        <w:t xml:space="preserve">   </w:t>
      </w:r>
    </w:p>
    <w:p w14:paraId="524671BB" w14:textId="0A1EBFD4" w:rsidR="006D17EF" w:rsidRDefault="006D17EF" w:rsidP="00ED60F1">
      <w:pPr>
        <w:pStyle w:val="font8"/>
        <w:numPr>
          <w:ilvl w:val="0"/>
          <w:numId w:val="23"/>
        </w:numPr>
        <w:spacing w:after="0" w:afterAutospacing="0"/>
        <w:jc w:val="both"/>
        <w:textAlignment w:val="baseline"/>
      </w:pPr>
      <w:r>
        <w:t>Narodni muzej Kruševac</w:t>
      </w:r>
    </w:p>
    <w:p w14:paraId="63E885E2" w14:textId="16DDA01B" w:rsidR="00EB3AC1" w:rsidRDefault="00A22204" w:rsidP="00EB3AC1">
      <w:pPr>
        <w:pStyle w:val="font8"/>
        <w:spacing w:after="0" w:afterAutospacing="0"/>
        <w:ind w:left="720"/>
        <w:jc w:val="both"/>
        <w:textAlignment w:val="baseline"/>
      </w:pPr>
      <w:r>
        <w:t xml:space="preserve">Narodni muzej Kruševac </w:t>
      </w:r>
      <w:r w:rsidR="00DE3DEF">
        <w:t>posebno se izdvojio po svom zalaganju za poboljšanje uslova za čuvanje predmeta i njihovu digitalnu obradu, kao i</w:t>
      </w:r>
      <w:r w:rsidR="003E4CD2">
        <w:t xml:space="preserve"> z</w:t>
      </w:r>
      <w:r w:rsidR="00DE3DEF">
        <w:t xml:space="preserve">a nabaku različitih digitalnih alata za uspešniju i savremeniju muzejsku komunikaciju. Značajne aktivnosti bile su usmerene i na konzervaciju velikog broja muzealija i obogaćivanje bibliotečkog fonda. Muzej je u svom radu ambiciozno koristio savremenu umetnost za diverzifikaciju aktivnosti i komunikaciju sa “netipičnim” ciljnim grupama.     </w:t>
      </w:r>
    </w:p>
    <w:p w14:paraId="074F5658" w14:textId="5B929130" w:rsidR="00ED60F1" w:rsidRDefault="006D17EF" w:rsidP="00ED60F1">
      <w:pPr>
        <w:pStyle w:val="font8"/>
        <w:numPr>
          <w:ilvl w:val="0"/>
          <w:numId w:val="23"/>
        </w:numPr>
        <w:spacing w:after="0" w:afterAutospacing="0"/>
        <w:jc w:val="both"/>
        <w:textAlignment w:val="baseline"/>
      </w:pPr>
      <w:r>
        <w:t>Narodni muzej Zrenjanin</w:t>
      </w:r>
    </w:p>
    <w:p w14:paraId="20D8CE9B" w14:textId="3D6295EF" w:rsidR="00AF73FC" w:rsidRDefault="00AF73FC" w:rsidP="00AF73FC">
      <w:pPr>
        <w:pStyle w:val="font8"/>
        <w:spacing w:after="0" w:afterAutospacing="0"/>
        <w:ind w:left="720"/>
        <w:jc w:val="both"/>
        <w:textAlignment w:val="baseline"/>
      </w:pPr>
      <w:r>
        <w:t>Narodni muzej Zrenjanin istakao se po veoma ambicioznom pristupu u realizaciji impresivnog broja aktivnosti (izložbe, izdavačka delatnosti, prateći programi), međuinstitucionalnoj i međunarodnoj saradnji (muzej Vojvodine, Glasnik muzeja Banata, Etnografski muzej u Beogradu, različite organizacije iz Slovenije, Rumunije</w:t>
      </w:r>
      <w:r w:rsidR="00EB3AC1">
        <w:t>, Austrije i Grčke</w:t>
      </w:r>
      <w:r>
        <w:t>)</w:t>
      </w:r>
      <w:r w:rsidR="00EB3AC1">
        <w:t xml:space="preserve">. Muzej je izuzetno prepoznatljiv po svojoj participativnosti i izuzetnoj otvorenosti prema lokalnim zajednicama, ujedno uvažavajući multikulturalnost sredine.  </w:t>
      </w:r>
      <w:r>
        <w:t xml:space="preserve"> </w:t>
      </w:r>
    </w:p>
    <w:p w14:paraId="510CF80E" w14:textId="77777777" w:rsidR="00ED60F1" w:rsidRDefault="00ED60F1" w:rsidP="00ED60F1">
      <w:pPr>
        <w:pStyle w:val="font8"/>
        <w:spacing w:after="0" w:afterAutospacing="0"/>
        <w:ind w:left="720"/>
        <w:jc w:val="both"/>
        <w:textAlignment w:val="baseline"/>
      </w:pPr>
    </w:p>
    <w:p w14:paraId="199E0885" w14:textId="124D57FD" w:rsidR="000C2C00" w:rsidRDefault="00E86978" w:rsidP="00E86978">
      <w:pPr>
        <w:pStyle w:val="font8"/>
        <w:spacing w:before="0" w:beforeAutospacing="0" w:after="240" w:afterAutospacing="0"/>
        <w:ind w:left="720"/>
        <w:textAlignment w:val="baseline"/>
        <w:rPr>
          <w:rStyle w:val="color19"/>
          <w:b/>
          <w:bCs/>
          <w:bdr w:val="none" w:sz="0" w:space="0" w:color="auto" w:frame="1"/>
        </w:rPr>
      </w:pPr>
      <w:r>
        <w:rPr>
          <w:rStyle w:val="color19"/>
          <w:b/>
          <w:bCs/>
          <w:bdr w:val="none" w:sz="0" w:space="0" w:color="auto" w:frame="1"/>
        </w:rPr>
        <w:t xml:space="preserve">II </w:t>
      </w:r>
      <w:r w:rsidR="000C2C00" w:rsidRPr="00D86BEA">
        <w:rPr>
          <w:rStyle w:val="color19"/>
          <w:b/>
          <w:bCs/>
          <w:bdr w:val="none" w:sz="0" w:space="0" w:color="auto" w:frame="1"/>
        </w:rPr>
        <w:t>MUZEJSKI STRUČNJAK GODINE</w:t>
      </w:r>
    </w:p>
    <w:p w14:paraId="0AE752BE" w14:textId="77777777" w:rsidR="006D17EF" w:rsidRPr="006D17EF" w:rsidRDefault="006D17EF" w:rsidP="006D17EF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17EF">
        <w:rPr>
          <w:rFonts w:ascii="Times New Roman" w:eastAsia="Times New Roman" w:hAnsi="Times New Roman" w:cs="Times New Roman"/>
          <w:sz w:val="24"/>
          <w:szCs w:val="24"/>
        </w:rPr>
        <w:lastRenderedPageBreak/>
        <w:t>Oslanjajući se na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Pravilnik o dodel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godišnje 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Latn-RS"/>
        </w:rPr>
        <w:t>N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Cyrl-CS"/>
        </w:rPr>
        <w:t>agrade N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Pr="006D17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ICOM Srbija, u svom radu, komisija se rukovodila i posebnim kriterijumima i prioritetima:</w:t>
      </w:r>
    </w:p>
    <w:p w14:paraId="2A735C96" w14:textId="77777777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Broj i kvalitet realizovanih aktivnosti u različitim profesionalnim poljima (izložbe, projekti, stručni i naučni tekstovi, uredništvo različitih publikacija, promotivne aktivnosti)</w:t>
      </w:r>
    </w:p>
    <w:p w14:paraId="26B3B7A4" w14:textId="77777777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Inovativnost u pristupu promišljanja delovanja u odnosu na muzejsku scenu i društveno okruženje</w:t>
      </w:r>
    </w:p>
    <w:p w14:paraId="5798DD8D" w14:textId="77777777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Razvoj publike i rad sa lokalnim zajednicama (diverzifikacija publike i određivanje ciljnih grupa, razvijanje nove i negovanje „lojalne“ publike)</w:t>
      </w:r>
    </w:p>
    <w:p w14:paraId="1E78554C" w14:textId="77777777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Pomaci u odnosu na dosadašnji rad muzejskih stručnjaka</w:t>
      </w:r>
    </w:p>
    <w:p w14:paraId="37B4F04A" w14:textId="5C67ACBD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Razvoj intersektorske saradnje (javni, civilni i privatni sektor) </w:t>
      </w:r>
      <w:bookmarkStart w:id="8" w:name="_Hlk102269419"/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i interresorne saradnje (kultura-prosveta, kultura-turizam, kultura-ekonomija, kultura-zdravstvo, i dr.)</w:t>
      </w:r>
      <w:bookmarkEnd w:id="8"/>
    </w:p>
    <w:p w14:paraId="33731E8D" w14:textId="77777777" w:rsidR="00D00B57" w:rsidRP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Doprinos kvalitetnoj i savremeno koncipiranoj realizaciji projekata retrospektivnog karaktera od značaja za kulturnu sredinu i njeno pamćenje</w:t>
      </w:r>
    </w:p>
    <w:p w14:paraId="0240F9B1" w14:textId="06E6F5CB" w:rsidR="00D00B57" w:rsidRDefault="00D00B57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Jačanje kapaciteta, umrežavanje i profesionalizacija rada organizacija i profesionalaca u kulturi </w:t>
      </w:r>
    </w:p>
    <w:p w14:paraId="657025EA" w14:textId="77777777" w:rsidR="0016097B" w:rsidRPr="0016097B" w:rsidRDefault="0016097B" w:rsidP="00A100EC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0086581" w14:textId="08A701E4" w:rsidR="000C2C00" w:rsidRPr="00F16B3B" w:rsidRDefault="000C2C00" w:rsidP="006D17EF">
      <w:pPr>
        <w:autoSpaceDE w:val="0"/>
        <w:autoSpaceDN w:val="0"/>
        <w:adjustRightInd w:val="0"/>
        <w:spacing w:after="240" w:line="276" w:lineRule="auto"/>
        <w:ind w:firstLine="644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CS"/>
        </w:rPr>
      </w:pPr>
      <w:r w:rsidRPr="00D00B57">
        <w:rPr>
          <w:rFonts w:ascii="Times New Roman" w:hAnsi="Times New Roman" w:cs="Times New Roman"/>
          <w:sz w:val="24"/>
          <w:szCs w:val="24"/>
          <w:lang w:val="sr-Latn-RS"/>
        </w:rPr>
        <w:t xml:space="preserve">Za kategoriju Muzejskog stručnjaka godine Komisija je cenila broj i kvalitet realizovanih aktivnosti u različitim profesionalnim poljima (izložbe, projekti, stručni i naučni tekstovi, uredništvo različitih publikacija i promotivne aktivnosti). </w:t>
      </w:r>
      <w:r w:rsidRPr="00F16B3B">
        <w:rPr>
          <w:rFonts w:ascii="Times New Roman" w:hAnsi="Times New Roman" w:cs="Times New Roman"/>
          <w:sz w:val="24"/>
          <w:szCs w:val="24"/>
        </w:rPr>
        <w:t>Predlo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F16B3B">
        <w:rPr>
          <w:rFonts w:ascii="Times New Roman" w:hAnsi="Times New Roman" w:cs="Times New Roman"/>
          <w:sz w:val="24"/>
          <w:szCs w:val="24"/>
        </w:rPr>
        <w:t>ene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koleginice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kolege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koje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realizacijom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izlo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F16B3B">
        <w:rPr>
          <w:rFonts w:ascii="Times New Roman" w:hAnsi="Times New Roman" w:cs="Times New Roman"/>
          <w:sz w:val="24"/>
          <w:szCs w:val="24"/>
        </w:rPr>
        <w:t>bi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izradom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kataloga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ili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prate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F16B3B">
        <w:rPr>
          <w:rFonts w:ascii="Times New Roman" w:hAnsi="Times New Roman" w:cs="Times New Roman"/>
          <w:sz w:val="24"/>
          <w:szCs w:val="24"/>
        </w:rPr>
        <w:t>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monografije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zavidnog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kvaliteta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postavili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nove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standarde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muzejskoj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delatnosti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16B3B">
        <w:rPr>
          <w:rFonts w:ascii="Times New Roman" w:hAnsi="Times New Roman" w:cs="Times New Roman"/>
          <w:sz w:val="24"/>
          <w:szCs w:val="24"/>
        </w:rPr>
        <w:t>Inovativni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izbor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tema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16B3B">
        <w:rPr>
          <w:rFonts w:ascii="Times New Roman" w:hAnsi="Times New Roman" w:cs="Times New Roman"/>
          <w:sz w:val="24"/>
          <w:szCs w:val="24"/>
        </w:rPr>
        <w:t>oslanjanje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muzejske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resurse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novi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pristup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nasle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Pr="00F16B3B">
        <w:rPr>
          <w:rFonts w:ascii="Times New Roman" w:hAnsi="Times New Roman" w:cs="Times New Roman"/>
          <w:sz w:val="24"/>
          <w:szCs w:val="24"/>
        </w:rPr>
        <w:t>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ali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nematerijalnoj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ba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F16B3B">
        <w:rPr>
          <w:rFonts w:ascii="Times New Roman" w:hAnsi="Times New Roman" w:cs="Times New Roman"/>
          <w:sz w:val="24"/>
          <w:szCs w:val="24"/>
        </w:rPr>
        <w:t>tini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16B3B">
        <w:rPr>
          <w:rFonts w:ascii="Times New Roman" w:hAnsi="Times New Roman" w:cs="Times New Roman"/>
          <w:sz w:val="24"/>
          <w:szCs w:val="24"/>
        </w:rPr>
        <w:t>kao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stru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F16B3B">
        <w:rPr>
          <w:rFonts w:ascii="Times New Roman" w:hAnsi="Times New Roman" w:cs="Times New Roman"/>
          <w:sz w:val="24"/>
          <w:szCs w:val="24"/>
        </w:rPr>
        <w:t>ni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nau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F16B3B">
        <w:rPr>
          <w:rFonts w:ascii="Times New Roman" w:hAnsi="Times New Roman" w:cs="Times New Roman"/>
          <w:sz w:val="24"/>
          <w:szCs w:val="24"/>
        </w:rPr>
        <w:t>ni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radovi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koje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objavili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koleginice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kolege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opredelilo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je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Komisiju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da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za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Muzejskog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stru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F16B3B">
        <w:rPr>
          <w:rFonts w:ascii="Times New Roman" w:hAnsi="Times New Roman" w:cs="Times New Roman"/>
          <w:sz w:val="24"/>
          <w:szCs w:val="24"/>
        </w:rPr>
        <w:t>njaka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godine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budu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6B3B">
        <w:rPr>
          <w:rFonts w:ascii="Times New Roman" w:hAnsi="Times New Roman" w:cs="Times New Roman"/>
          <w:sz w:val="24"/>
          <w:szCs w:val="24"/>
        </w:rPr>
        <w:t>nominovani</w:t>
      </w:r>
      <w:r w:rsidRPr="00F16B3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61FC59E" w14:textId="77777777" w:rsidR="004225C5" w:rsidRPr="004225C5" w:rsidRDefault="004225C5" w:rsidP="004225C5">
      <w:pPr>
        <w:pStyle w:val="ListParagraph"/>
        <w:numPr>
          <w:ilvl w:val="0"/>
          <w:numId w:val="24"/>
        </w:numPr>
        <w:shd w:val="clear" w:color="auto" w:fill="FFFFFF"/>
        <w:spacing w:after="24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Marko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Stojanovi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ć,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muzejski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savetnik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etnolog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/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antropolog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Etnografski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Beograd</w:t>
      </w:r>
    </w:p>
    <w:p w14:paraId="6BED2712" w14:textId="1DD7B40B" w:rsidR="004225C5" w:rsidRPr="000C2C00" w:rsidRDefault="004225C5" w:rsidP="004225C5">
      <w:pPr>
        <w:shd w:val="clear" w:color="auto" w:fill="FFFFFF"/>
        <w:spacing w:after="24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Sofisticiranost pristupa kustoskoj profesiji i interpretaciji kulturne baštine i muzejskog fonda značajne su odlike profesionalnog delovanja Marka Stojanovića. Izrazito vešta interpretacija, čak i potencijalno neatraktivnih muzealija i njihova prezentacija putem uspešnih kustoskih postupaka i vizuelno atraktivnih izlagačkih praksi, čine njegov rad stručno relavantnim i učinkovitim u razvoju muzejske publike.      </w:t>
      </w:r>
    </w:p>
    <w:p w14:paraId="125BBC7A" w14:textId="61D50858" w:rsidR="000C2C00" w:rsidRPr="005A6F04" w:rsidRDefault="000C2C00" w:rsidP="004225C5">
      <w:pPr>
        <w:pStyle w:val="font8"/>
        <w:numPr>
          <w:ilvl w:val="0"/>
          <w:numId w:val="24"/>
        </w:numPr>
        <w:spacing w:before="0" w:beforeAutospacing="0" w:after="240" w:afterAutospacing="0"/>
        <w:ind w:left="630"/>
        <w:jc w:val="both"/>
        <w:textAlignment w:val="baseline"/>
        <w:rPr>
          <w:bCs/>
          <w:color w:val="212529"/>
          <w:lang w:val="sr-Cyrl-CS"/>
        </w:rPr>
      </w:pPr>
      <w:r w:rsidRPr="00D86BEA">
        <w:rPr>
          <w:bCs/>
          <w:color w:val="212529"/>
        </w:rPr>
        <w:t>Milena</w:t>
      </w:r>
      <w:r w:rsidRPr="000C2C00">
        <w:rPr>
          <w:bCs/>
          <w:color w:val="212529"/>
          <w:lang w:val="sr-Cyrl-CS"/>
        </w:rPr>
        <w:t xml:space="preserve"> </w:t>
      </w:r>
      <w:r w:rsidRPr="00D86BEA">
        <w:rPr>
          <w:bCs/>
          <w:color w:val="212529"/>
        </w:rPr>
        <w:t>Milo</w:t>
      </w:r>
      <w:r w:rsidRPr="000C2C00">
        <w:rPr>
          <w:bCs/>
          <w:color w:val="212529"/>
          <w:lang w:val="sr-Cyrl-CS"/>
        </w:rPr>
        <w:t>š</w:t>
      </w:r>
      <w:r w:rsidRPr="00D86BEA">
        <w:rPr>
          <w:bCs/>
          <w:color w:val="212529"/>
        </w:rPr>
        <w:t>evi</w:t>
      </w:r>
      <w:r w:rsidRPr="000C2C00">
        <w:rPr>
          <w:bCs/>
          <w:color w:val="212529"/>
          <w:lang w:val="sr-Cyrl-CS"/>
        </w:rPr>
        <w:t xml:space="preserve">ć </w:t>
      </w:r>
      <w:r w:rsidRPr="00D86BEA">
        <w:rPr>
          <w:bCs/>
          <w:color w:val="212529"/>
        </w:rPr>
        <w:t>Mici</w:t>
      </w:r>
      <w:r w:rsidRPr="000C2C00">
        <w:rPr>
          <w:bCs/>
          <w:color w:val="212529"/>
          <w:lang w:val="sr-Cyrl-CS"/>
        </w:rPr>
        <w:t xml:space="preserve">ć, </w:t>
      </w:r>
      <w:r w:rsidRPr="00D86BEA">
        <w:rPr>
          <w:bCs/>
          <w:color w:val="212529"/>
        </w:rPr>
        <w:t>muzejska</w:t>
      </w:r>
      <w:r w:rsidRPr="000C2C00">
        <w:rPr>
          <w:bCs/>
          <w:color w:val="212529"/>
          <w:lang w:val="sr-Cyrl-CS"/>
        </w:rPr>
        <w:t xml:space="preserve"> </w:t>
      </w:r>
      <w:r w:rsidRPr="00D86BEA">
        <w:rPr>
          <w:bCs/>
          <w:color w:val="212529"/>
        </w:rPr>
        <w:t>savetnica</w:t>
      </w:r>
      <w:r w:rsidRPr="000C2C00">
        <w:rPr>
          <w:bCs/>
          <w:color w:val="212529"/>
          <w:lang w:val="sr-Cyrl-CS"/>
        </w:rPr>
        <w:t xml:space="preserve">, </w:t>
      </w:r>
      <w:r w:rsidRPr="00D86BEA">
        <w:rPr>
          <w:bCs/>
          <w:color w:val="212529"/>
        </w:rPr>
        <w:t>istori</w:t>
      </w:r>
      <w:r w:rsidRPr="000C2C00">
        <w:rPr>
          <w:bCs/>
          <w:color w:val="212529"/>
          <w:lang w:val="sr-Cyrl-CS"/>
        </w:rPr>
        <w:t>č</w:t>
      </w:r>
      <w:r w:rsidRPr="00D86BEA">
        <w:rPr>
          <w:bCs/>
          <w:color w:val="212529"/>
        </w:rPr>
        <w:t>arka</w:t>
      </w:r>
      <w:r w:rsidRPr="000C2C00">
        <w:rPr>
          <w:bCs/>
          <w:color w:val="212529"/>
          <w:lang w:val="sr-Cyrl-CS"/>
        </w:rPr>
        <w:t xml:space="preserve"> </w:t>
      </w:r>
      <w:r w:rsidRPr="00D86BEA">
        <w:rPr>
          <w:bCs/>
          <w:color w:val="212529"/>
        </w:rPr>
        <w:t>umetnosti</w:t>
      </w:r>
      <w:r w:rsidRPr="000C2C00">
        <w:rPr>
          <w:bCs/>
          <w:color w:val="212529"/>
          <w:lang w:val="sr-Cyrl-CS"/>
        </w:rPr>
        <w:t xml:space="preserve">, </w:t>
      </w:r>
      <w:r w:rsidRPr="00D86BEA">
        <w:rPr>
          <w:bCs/>
          <w:color w:val="212529"/>
        </w:rPr>
        <w:t>Zavi</w:t>
      </w:r>
      <w:r w:rsidRPr="000C2C00">
        <w:rPr>
          <w:bCs/>
          <w:color w:val="212529"/>
          <w:lang w:val="sr-Cyrl-CS"/>
        </w:rPr>
        <w:t>č</w:t>
      </w:r>
      <w:r w:rsidRPr="00D86BEA">
        <w:rPr>
          <w:bCs/>
          <w:color w:val="212529"/>
        </w:rPr>
        <w:t>ajni</w:t>
      </w:r>
      <w:r w:rsidRPr="000C2C00">
        <w:rPr>
          <w:bCs/>
          <w:color w:val="212529"/>
          <w:lang w:val="sr-Cyrl-CS"/>
        </w:rPr>
        <w:t xml:space="preserve"> </w:t>
      </w:r>
      <w:r w:rsidRPr="00D86BEA">
        <w:rPr>
          <w:bCs/>
          <w:color w:val="212529"/>
        </w:rPr>
        <w:t>muzej</w:t>
      </w:r>
      <w:r w:rsidRPr="000C2C00">
        <w:rPr>
          <w:bCs/>
          <w:color w:val="212529"/>
          <w:lang w:val="sr-Cyrl-CS"/>
        </w:rPr>
        <w:t xml:space="preserve"> </w:t>
      </w:r>
      <w:r w:rsidRPr="00D86BEA">
        <w:rPr>
          <w:bCs/>
          <w:color w:val="212529"/>
        </w:rPr>
        <w:t>Knja</w:t>
      </w:r>
      <w:r w:rsidRPr="000C2C00">
        <w:rPr>
          <w:bCs/>
          <w:color w:val="212529"/>
          <w:lang w:val="sr-Cyrl-CS"/>
        </w:rPr>
        <w:t>ž</w:t>
      </w:r>
      <w:r w:rsidRPr="00D86BEA">
        <w:rPr>
          <w:bCs/>
          <w:color w:val="212529"/>
        </w:rPr>
        <w:t>evac</w:t>
      </w:r>
      <w:r w:rsidR="005A6F04">
        <w:rPr>
          <w:bCs/>
          <w:color w:val="212529"/>
        </w:rPr>
        <w:t xml:space="preserve"> </w:t>
      </w:r>
    </w:p>
    <w:p w14:paraId="02B9CBE9" w14:textId="19679531" w:rsidR="005A6F04" w:rsidRPr="000C2C00" w:rsidRDefault="005A6F04" w:rsidP="00A100EC">
      <w:pPr>
        <w:shd w:val="clear" w:color="auto" w:fill="FFFFFF"/>
        <w:spacing w:after="240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Muzejski rad Milene Milošević Micić izdvaja se po istrajnosti i ambicioznosti delovanja, kao i u insistiranju na visokim profesionalnim standardima i savremenim pristupima kustoskog delovanja</w:t>
      </w:r>
      <w:r w:rsidR="00A8141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i </w:t>
      </w:r>
      <w:r w:rsid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razvijenim </w:t>
      </w:r>
      <w:r w:rsidR="00A8141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konceptima</w:t>
      </w:r>
      <w:r w:rsid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u praksi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. </w:t>
      </w:r>
      <w:r w:rsidR="00A8141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Veliki broj </w:t>
      </w:r>
      <w:r w:rsidR="003E7D8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različitih </w:t>
      </w:r>
      <w:r w:rsidR="00A8141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realizovanih aktivnosti</w:t>
      </w:r>
      <w:r w:rsidR="003E7D8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i</w:t>
      </w:r>
      <w:r w:rsidR="00A8141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otvorenost za saradnju značajne su odlike njenog profesionalnog rada.</w:t>
      </w:r>
    </w:p>
    <w:p w14:paraId="100B64F1" w14:textId="77777777" w:rsidR="004225C5" w:rsidRPr="004225C5" w:rsidRDefault="004225C5" w:rsidP="004225C5">
      <w:pPr>
        <w:pStyle w:val="ListParagraph"/>
        <w:numPr>
          <w:ilvl w:val="0"/>
          <w:numId w:val="24"/>
        </w:numPr>
        <w:shd w:val="clear" w:color="auto" w:fill="FFFFFF"/>
        <w:spacing w:after="240" w:line="240" w:lineRule="auto"/>
        <w:ind w:left="630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Stanojka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Milivojevi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ć,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muzejska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savetnica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istori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č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arka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Narodni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ž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ice</w:t>
      </w:r>
    </w:p>
    <w:p w14:paraId="202C3690" w14:textId="5676B380" w:rsidR="004225C5" w:rsidRPr="009114EE" w:rsidRDefault="004225C5" w:rsidP="004225C5">
      <w:pPr>
        <w:shd w:val="clear" w:color="auto" w:fill="FFFFFF"/>
        <w:spacing w:after="240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lastRenderedPageBreak/>
        <w:t xml:space="preserve">Profesionalni rad Stanojke Milivojević odlikuje se izuzetnim kapacitetima za istrajan i dosledan istraživački muzejski rad. Raznovrsnost njenog delovanja i senzibilisanost za savremena i „drugačija čitanja“ istorije čine njen rad veoma značajnim za šire društvene zajednice. </w:t>
      </w:r>
    </w:p>
    <w:p w14:paraId="7FD2FA12" w14:textId="77777777" w:rsidR="004225C5" w:rsidRPr="004225C5" w:rsidRDefault="004225C5" w:rsidP="004225C5">
      <w:pPr>
        <w:pStyle w:val="ListParagraph"/>
        <w:numPr>
          <w:ilvl w:val="0"/>
          <w:numId w:val="24"/>
        </w:numPr>
        <w:shd w:val="clear" w:color="auto" w:fill="FFFFFF"/>
        <w:spacing w:after="240" w:line="240" w:lineRule="auto"/>
        <w:ind w:left="630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Una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Popovi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ć,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vi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š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kustoskinja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istori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č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arka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umetnosti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savremene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umetnosti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Beograd</w:t>
      </w:r>
    </w:p>
    <w:p w14:paraId="5BD086FD" w14:textId="3A98BD8B" w:rsidR="004225C5" w:rsidRPr="000C2C00" w:rsidRDefault="004225C5" w:rsidP="004225C5">
      <w:pPr>
        <w:shd w:val="clear" w:color="auto" w:fill="FFFFFF"/>
        <w:spacing w:after="240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Muzejski rad Une Popović svedoči o istrajnom i ambiciznom delovanju – realizovala je veliki broj aktivnosti, kao što su istraživanja, prezentacija i interpretacija umetničkog fonda muzeja, uređivanje publikacija, pisanje tekstova, realizacija izložbi savremenih umetnika i dr. Njen rad se izdvaja profilisanošču i kritičkim sagledavanjem</w:t>
      </w:r>
      <w:r w:rsidRPr="00FA09EA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kustoskog pristupa, kao i savremenošću izlagačkih praksi.  </w:t>
      </w:r>
    </w:p>
    <w:p w14:paraId="645A5655" w14:textId="37B9A2B1" w:rsidR="000C2C00" w:rsidRPr="004225C5" w:rsidRDefault="000C2C00" w:rsidP="004225C5">
      <w:pPr>
        <w:pStyle w:val="ListParagraph"/>
        <w:numPr>
          <w:ilvl w:val="0"/>
          <w:numId w:val="24"/>
        </w:numPr>
        <w:shd w:val="clear" w:color="auto" w:fill="FFFFFF"/>
        <w:spacing w:after="240" w:line="240" w:lineRule="auto"/>
        <w:ind w:left="630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</w:pP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Zorica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Ati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ć,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kustoskinja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istori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>č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arka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umetnosti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Cyrl-CS"/>
        </w:rPr>
        <w:t xml:space="preserve">,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Centar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za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kulturu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  <w:lang w:val="sr-Cyrl-CS"/>
        </w:rPr>
        <w:t xml:space="preserve"> </w:t>
      </w:r>
      <w:r w:rsidRP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highlight w:val="white"/>
        </w:rPr>
        <w:t>Grocka</w:t>
      </w:r>
    </w:p>
    <w:p w14:paraId="3EC91399" w14:textId="67D3809E" w:rsidR="00E86978" w:rsidRPr="00ED60F1" w:rsidRDefault="00A8141A" w:rsidP="00ED60F1">
      <w:pPr>
        <w:shd w:val="clear" w:color="auto" w:fill="FFFFFF"/>
        <w:spacing w:after="240" w:line="240" w:lineRule="auto"/>
        <w:ind w:left="644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Izuzetna komunikativnost, </w:t>
      </w:r>
      <w:r w:rsidR="003E7D8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>preispiti</w:t>
      </w:r>
      <w:r w:rsidR="004225C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>vanje i promišljanje muzejskih</w:t>
      </w:r>
      <w:r w:rsidR="004617F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 prosedea</w:t>
      </w:r>
      <w:r w:rsidR="003E7D8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, kao i kontinuirana briga o razvoju publike osnovne su odlike profesionalnog delovanja Zorice Atić. </w:t>
      </w:r>
      <w:r w:rsidR="00FE59E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>Njena s</w:t>
      </w:r>
      <w:r w:rsidR="003E7D8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premnost za saradnju sa različitim akterima iz polja kulturne baštine ali </w:t>
      </w:r>
      <w:r w:rsidR="004617F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i savremene kulture, </w:t>
      </w:r>
      <w:r w:rsidR="00FE59E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čime se ujedno ukazuje na neophodnost povezivanja različitih praksi i na, donekle uvrežene „neprirodne“ podele (kulturna baština – savremena kultura), </w:t>
      </w:r>
      <w:r w:rsidR="004617F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impresivan broj realizovanih aktivnosti i istrajnost u istraživačkom i kustoskom radu </w:t>
      </w:r>
      <w:r w:rsidR="00FE59E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>putokaz</w:t>
      </w:r>
      <w:r w:rsidR="009114E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 su</w:t>
      </w:r>
      <w:r w:rsidR="00FE59E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 </w:t>
      </w:r>
      <w:r w:rsidR="009114E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koji nam ona nudi, </w:t>
      </w:r>
      <w:r w:rsidR="00FE59E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ne samo za lični i institucionalni razvoj, već i za razvoj ustanova skromnih resursa i kapaciteta. </w:t>
      </w:r>
      <w:r w:rsidR="004617F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sr-Latn-RS"/>
        </w:rPr>
        <w:t xml:space="preserve"> </w:t>
      </w:r>
    </w:p>
    <w:p w14:paraId="76175A9A" w14:textId="0FBF73C5" w:rsidR="000C2C00" w:rsidRPr="000C2C00" w:rsidRDefault="000C2C00" w:rsidP="00E86978">
      <w:pPr>
        <w:pStyle w:val="font8"/>
        <w:spacing w:before="0" w:beforeAutospacing="0" w:after="240" w:afterAutospacing="0"/>
        <w:ind w:firstLine="644"/>
        <w:textAlignment w:val="baseline"/>
        <w:rPr>
          <w:lang w:val="sr-Cyrl-CS"/>
        </w:rPr>
      </w:pPr>
      <w:r w:rsidRPr="00D86BEA">
        <w:rPr>
          <w:rStyle w:val="color19"/>
          <w:b/>
          <w:bCs/>
          <w:bdr w:val="none" w:sz="0" w:space="0" w:color="auto" w:frame="1"/>
        </w:rPr>
        <w:t>III</w:t>
      </w:r>
      <w:r w:rsidRPr="000C2C00">
        <w:rPr>
          <w:rStyle w:val="color19"/>
          <w:b/>
          <w:bCs/>
          <w:bdr w:val="none" w:sz="0" w:space="0" w:color="auto" w:frame="1"/>
          <w:lang w:val="sr-Cyrl-CS"/>
        </w:rPr>
        <w:t xml:space="preserve"> </w:t>
      </w:r>
      <w:r w:rsidRPr="00D86BEA">
        <w:rPr>
          <w:rStyle w:val="color19"/>
          <w:b/>
          <w:bCs/>
          <w:bdr w:val="none" w:sz="0" w:space="0" w:color="auto" w:frame="1"/>
        </w:rPr>
        <w:t>PROJEKAT</w:t>
      </w:r>
      <w:r w:rsidRPr="000C2C00">
        <w:rPr>
          <w:rStyle w:val="color19"/>
          <w:b/>
          <w:bCs/>
          <w:bdr w:val="none" w:sz="0" w:space="0" w:color="auto" w:frame="1"/>
          <w:lang w:val="sr-Cyrl-CS"/>
        </w:rPr>
        <w:t xml:space="preserve"> </w:t>
      </w:r>
      <w:r w:rsidRPr="00D86BEA">
        <w:rPr>
          <w:rStyle w:val="color19"/>
          <w:b/>
          <w:bCs/>
          <w:bdr w:val="none" w:sz="0" w:space="0" w:color="auto" w:frame="1"/>
        </w:rPr>
        <w:t>GODINE</w:t>
      </w:r>
    </w:p>
    <w:p w14:paraId="6C01E797" w14:textId="42515CFB" w:rsidR="000C2C00" w:rsidRPr="000C2C00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sr-Cyrl-CS"/>
        </w:rPr>
      </w:pPr>
      <w:r w:rsidRPr="000C2C00">
        <w:rPr>
          <w:rStyle w:val="wixguard"/>
          <w:bdr w:val="none" w:sz="0" w:space="0" w:color="auto" w:frame="1"/>
          <w:lang w:val="sr-Cyrl-CS"/>
        </w:rPr>
        <w:t>​</w:t>
      </w:r>
      <w:r w:rsidR="00E86978">
        <w:rPr>
          <w:rStyle w:val="wixguard"/>
          <w:bdr w:val="none" w:sz="0" w:space="0" w:color="auto" w:frame="1"/>
          <w:lang w:val="sr-Cyrl-CS"/>
        </w:rPr>
        <w:tab/>
      </w:r>
      <w:r w:rsidRPr="00D86BEA">
        <w:t>Najve</w:t>
      </w:r>
      <w:r w:rsidRPr="000C2C00">
        <w:rPr>
          <w:lang w:val="sr-Cyrl-CS"/>
        </w:rPr>
        <w:t>ć</w:t>
      </w:r>
      <w:r w:rsidRPr="00D86BEA">
        <w:t>i</w:t>
      </w:r>
      <w:r w:rsidRPr="000C2C00">
        <w:rPr>
          <w:lang w:val="sr-Cyrl-CS"/>
        </w:rPr>
        <w:t xml:space="preserve"> </w:t>
      </w:r>
      <w:r w:rsidRPr="00D86BEA">
        <w:t>broj</w:t>
      </w:r>
      <w:r w:rsidRPr="000C2C00">
        <w:rPr>
          <w:lang w:val="sr-Cyrl-CS"/>
        </w:rPr>
        <w:t xml:space="preserve"> </w:t>
      </w:r>
      <w:r w:rsidRPr="00D86BEA">
        <w:t>prijava</w:t>
      </w:r>
      <w:r w:rsidRPr="000C2C00">
        <w:rPr>
          <w:lang w:val="sr-Cyrl-CS"/>
        </w:rPr>
        <w:t xml:space="preserve"> – </w:t>
      </w:r>
      <w:r w:rsidRPr="00D86BEA">
        <w:t>ukupno</w:t>
      </w:r>
      <w:r w:rsidRPr="000C2C00">
        <w:rPr>
          <w:lang w:val="sr-Cyrl-CS"/>
        </w:rPr>
        <w:t xml:space="preserve"> 24 </w:t>
      </w:r>
      <w:r w:rsidRPr="00D86BEA">
        <w:t>kandidata</w:t>
      </w:r>
      <w:r w:rsidRPr="000C2C00">
        <w:rPr>
          <w:lang w:val="sr-Cyrl-CS"/>
        </w:rPr>
        <w:t xml:space="preserve"> – </w:t>
      </w:r>
      <w:r w:rsidRPr="00D86BEA">
        <w:t>pristigao</w:t>
      </w:r>
      <w:r w:rsidRPr="000C2C00">
        <w:rPr>
          <w:lang w:val="sr-Cyrl-CS"/>
        </w:rPr>
        <w:t xml:space="preserve"> </w:t>
      </w:r>
      <w:r w:rsidRPr="00D86BEA">
        <w:t>je</w:t>
      </w:r>
      <w:r w:rsidRPr="000C2C00">
        <w:rPr>
          <w:lang w:val="sr-Cyrl-CS"/>
        </w:rPr>
        <w:t xml:space="preserve"> </w:t>
      </w:r>
      <w:r w:rsidRPr="00D86BEA">
        <w:t>za</w:t>
      </w:r>
      <w:r w:rsidRPr="000C2C00">
        <w:rPr>
          <w:lang w:val="sr-Cyrl-CS"/>
        </w:rPr>
        <w:t xml:space="preserve"> </w:t>
      </w:r>
      <w:r w:rsidRPr="00D86BEA">
        <w:t>kategoriju</w:t>
      </w:r>
      <w:r w:rsidRPr="000C2C00">
        <w:rPr>
          <w:lang w:val="sr-Cyrl-CS"/>
        </w:rPr>
        <w:t xml:space="preserve"> </w:t>
      </w:r>
      <w:r w:rsidRPr="00D86BEA">
        <w:t>Projekat</w:t>
      </w:r>
      <w:r w:rsidRPr="000C2C00">
        <w:rPr>
          <w:lang w:val="sr-Cyrl-CS"/>
        </w:rPr>
        <w:t xml:space="preserve"> </w:t>
      </w:r>
      <w:r w:rsidRPr="00D86BEA">
        <w:t>godine</w:t>
      </w:r>
      <w:r w:rsidRPr="000C2C00">
        <w:rPr>
          <w:lang w:val="sr-Cyrl-CS"/>
        </w:rPr>
        <w:t>.</w:t>
      </w:r>
    </w:p>
    <w:p w14:paraId="3DCF31E6" w14:textId="77777777" w:rsidR="00E86978" w:rsidRDefault="000C2C00" w:rsidP="00E86978">
      <w:pPr>
        <w:pStyle w:val="font8"/>
        <w:spacing w:before="0" w:beforeAutospacing="0" w:after="240" w:afterAutospacing="0"/>
        <w:ind w:firstLine="720"/>
        <w:jc w:val="both"/>
        <w:textAlignment w:val="baseline"/>
        <w:rPr>
          <w:lang w:val="sr-Cyrl-CS"/>
        </w:rPr>
      </w:pPr>
      <w:r w:rsidRPr="00D86BEA">
        <w:t>Sve</w:t>
      </w:r>
      <w:r w:rsidRPr="000C2C00">
        <w:rPr>
          <w:lang w:val="sr-Cyrl-CS"/>
        </w:rPr>
        <w:t xml:space="preserve"> </w:t>
      </w:r>
      <w:r w:rsidRPr="00D86BEA">
        <w:t>pristigle</w:t>
      </w:r>
      <w:r w:rsidRPr="000C2C00">
        <w:rPr>
          <w:lang w:val="sr-Cyrl-CS"/>
        </w:rPr>
        <w:t xml:space="preserve"> </w:t>
      </w:r>
      <w:r w:rsidRPr="00D86BEA">
        <w:t>prijave</w:t>
      </w:r>
      <w:r w:rsidRPr="000C2C00">
        <w:rPr>
          <w:lang w:val="sr-Cyrl-CS"/>
        </w:rPr>
        <w:t xml:space="preserve"> </w:t>
      </w:r>
      <w:r w:rsidRPr="00D86BEA">
        <w:t>svedo</w:t>
      </w:r>
      <w:r w:rsidRPr="000C2C00">
        <w:rPr>
          <w:lang w:val="sr-Cyrl-CS"/>
        </w:rPr>
        <w:t>č</w:t>
      </w:r>
      <w:r w:rsidRPr="00D86BEA">
        <w:t>e</w:t>
      </w:r>
      <w:r w:rsidRPr="000C2C00">
        <w:rPr>
          <w:lang w:val="sr-Cyrl-CS"/>
        </w:rPr>
        <w:t xml:space="preserve"> </w:t>
      </w:r>
      <w:r w:rsidRPr="00D86BEA">
        <w:t>o</w:t>
      </w:r>
      <w:r w:rsidRPr="000C2C00">
        <w:rPr>
          <w:lang w:val="sr-Cyrl-CS"/>
        </w:rPr>
        <w:t xml:space="preserve"> </w:t>
      </w:r>
      <w:r>
        <w:t>kvalitetno</w:t>
      </w:r>
      <w:r w:rsidRPr="000C2C00">
        <w:rPr>
          <w:lang w:val="sr-Cyrl-CS"/>
        </w:rPr>
        <w:t xml:space="preserve"> </w:t>
      </w:r>
      <w:r>
        <w:t>osmi</w:t>
      </w:r>
      <w:r w:rsidRPr="000C2C00">
        <w:rPr>
          <w:lang w:val="sr-Cyrl-CS"/>
        </w:rPr>
        <w:t>š</w:t>
      </w:r>
      <w:r>
        <w:t>ljenim</w:t>
      </w:r>
      <w:r w:rsidRPr="000C2C00">
        <w:rPr>
          <w:lang w:val="sr-Cyrl-CS"/>
        </w:rPr>
        <w:t xml:space="preserve"> </w:t>
      </w:r>
      <w:r>
        <w:t>inicijatavama</w:t>
      </w:r>
      <w:r w:rsidRPr="000C2C00">
        <w:rPr>
          <w:lang w:val="sr-Cyrl-CS"/>
        </w:rPr>
        <w:t xml:space="preserve">, </w:t>
      </w:r>
      <w:r w:rsidRPr="00D86BEA">
        <w:t>a</w:t>
      </w:r>
      <w:r w:rsidRPr="000C2C00">
        <w:rPr>
          <w:lang w:val="sr-Cyrl-CS"/>
        </w:rPr>
        <w:t xml:space="preserve"> </w:t>
      </w:r>
      <w:r w:rsidRPr="00D86BEA">
        <w:t>prema</w:t>
      </w:r>
      <w:r w:rsidRPr="000C2C00">
        <w:rPr>
          <w:lang w:val="sr-Cyrl-CS"/>
        </w:rPr>
        <w:t xml:space="preserve"> </w:t>
      </w:r>
      <w:r w:rsidRPr="00D86BEA">
        <w:t>obimu</w:t>
      </w:r>
      <w:r w:rsidRPr="000C2C00">
        <w:rPr>
          <w:lang w:val="sr-Cyrl-CS"/>
        </w:rPr>
        <w:t xml:space="preserve"> </w:t>
      </w:r>
      <w:r w:rsidRPr="00D86BEA">
        <w:t>i</w:t>
      </w:r>
      <w:r w:rsidRPr="000C2C00">
        <w:rPr>
          <w:lang w:val="sr-Cyrl-CS"/>
        </w:rPr>
        <w:t xml:space="preserve"> </w:t>
      </w:r>
      <w:r w:rsidRPr="00D86BEA">
        <w:t>na</w:t>
      </w:r>
      <w:r w:rsidRPr="000C2C00">
        <w:rPr>
          <w:lang w:val="sr-Cyrl-CS"/>
        </w:rPr>
        <w:t>č</w:t>
      </w:r>
      <w:r w:rsidRPr="00D86BEA">
        <w:t>inu</w:t>
      </w:r>
      <w:r w:rsidRPr="000C2C00">
        <w:rPr>
          <w:lang w:val="sr-Cyrl-CS"/>
        </w:rPr>
        <w:t xml:space="preserve"> </w:t>
      </w:r>
      <w:r w:rsidRPr="00D86BEA">
        <w:t>realizovanja</w:t>
      </w:r>
      <w:r w:rsidRPr="000C2C00">
        <w:rPr>
          <w:lang w:val="sr-Cyrl-CS"/>
        </w:rPr>
        <w:t xml:space="preserve"> </w:t>
      </w:r>
      <w:r w:rsidRPr="00D86BEA">
        <w:t>razli</w:t>
      </w:r>
      <w:r w:rsidRPr="000C2C00">
        <w:rPr>
          <w:lang w:val="sr-Cyrl-CS"/>
        </w:rPr>
        <w:t>č</w:t>
      </w:r>
      <w:r w:rsidRPr="00D86BEA">
        <w:t>itim</w:t>
      </w:r>
      <w:r w:rsidRPr="000C2C00">
        <w:rPr>
          <w:lang w:val="sr-Cyrl-CS"/>
        </w:rPr>
        <w:t xml:space="preserve"> </w:t>
      </w:r>
      <w:r w:rsidRPr="00D86BEA">
        <w:t>projektima</w:t>
      </w:r>
      <w:r w:rsidRPr="000C2C00">
        <w:rPr>
          <w:lang w:val="sr-Cyrl-CS"/>
        </w:rPr>
        <w:t xml:space="preserve">. </w:t>
      </w:r>
      <w:r w:rsidRPr="00D86BEA">
        <w:t>Zato</w:t>
      </w:r>
      <w:r w:rsidRPr="000C2C00">
        <w:rPr>
          <w:lang w:val="sr-Cyrl-CS"/>
        </w:rPr>
        <w:t xml:space="preserve"> </w:t>
      </w:r>
      <w:r w:rsidRPr="00D86BEA">
        <w:t>je</w:t>
      </w:r>
      <w:r w:rsidRPr="000C2C00">
        <w:rPr>
          <w:lang w:val="sr-Cyrl-CS"/>
        </w:rPr>
        <w:t xml:space="preserve"> </w:t>
      </w:r>
      <w:r w:rsidRPr="00D86BEA">
        <w:t>Komisija</w:t>
      </w:r>
      <w:r w:rsidRPr="000C2C00">
        <w:rPr>
          <w:lang w:val="sr-Cyrl-CS"/>
        </w:rPr>
        <w:t xml:space="preserve">, </w:t>
      </w:r>
      <w:r w:rsidRPr="00D86BEA">
        <w:t>po</w:t>
      </w:r>
      <w:r w:rsidRPr="000C2C00">
        <w:rPr>
          <w:lang w:val="sr-Cyrl-CS"/>
        </w:rPr>
        <w:t xml:space="preserve"> </w:t>
      </w:r>
      <w:r w:rsidRPr="00D86BEA">
        <w:t>temi</w:t>
      </w:r>
      <w:r w:rsidRPr="000C2C00">
        <w:rPr>
          <w:lang w:val="sr-Cyrl-CS"/>
        </w:rPr>
        <w:t xml:space="preserve"> </w:t>
      </w:r>
      <w:r w:rsidRPr="00D86BEA">
        <w:t>i</w:t>
      </w:r>
      <w:r w:rsidRPr="000C2C00">
        <w:rPr>
          <w:lang w:val="sr-Cyrl-CS"/>
        </w:rPr>
        <w:t xml:space="preserve"> </w:t>
      </w:r>
      <w:r w:rsidRPr="00D86BEA">
        <w:t>metodu</w:t>
      </w:r>
      <w:r w:rsidRPr="000C2C00">
        <w:rPr>
          <w:lang w:val="sr-Cyrl-CS"/>
        </w:rPr>
        <w:t xml:space="preserve"> </w:t>
      </w:r>
      <w:r w:rsidRPr="00D86BEA">
        <w:t>rada</w:t>
      </w:r>
      <w:r w:rsidRPr="000C2C00">
        <w:rPr>
          <w:lang w:val="sr-Cyrl-CS"/>
        </w:rPr>
        <w:t xml:space="preserve"> </w:t>
      </w:r>
      <w:r w:rsidRPr="00D86BEA">
        <w:t>sli</w:t>
      </w:r>
      <w:r w:rsidRPr="000C2C00">
        <w:rPr>
          <w:lang w:val="sr-Cyrl-CS"/>
        </w:rPr>
        <w:t>č</w:t>
      </w:r>
      <w:r w:rsidRPr="00D86BEA">
        <w:t>ne</w:t>
      </w:r>
      <w:r w:rsidRPr="000C2C00">
        <w:rPr>
          <w:lang w:val="sr-Cyrl-CS"/>
        </w:rPr>
        <w:t xml:space="preserve"> </w:t>
      </w:r>
      <w:r w:rsidRPr="00D86BEA">
        <w:t>i</w:t>
      </w:r>
      <w:r w:rsidRPr="000C2C00">
        <w:rPr>
          <w:lang w:val="sr-Cyrl-CS"/>
        </w:rPr>
        <w:t xml:space="preserve"> </w:t>
      </w:r>
      <w:r w:rsidRPr="00D86BEA">
        <w:t>uporedive</w:t>
      </w:r>
      <w:r w:rsidRPr="000C2C00">
        <w:rPr>
          <w:lang w:val="sr-Cyrl-CS"/>
        </w:rPr>
        <w:t xml:space="preserve"> </w:t>
      </w:r>
      <w:r w:rsidRPr="00D86BEA">
        <w:t>projekte</w:t>
      </w:r>
      <w:r w:rsidRPr="000C2C00">
        <w:rPr>
          <w:lang w:val="sr-Cyrl-CS"/>
        </w:rPr>
        <w:t xml:space="preserve"> </w:t>
      </w:r>
      <w:r w:rsidRPr="00D86BEA">
        <w:t>grupisala</w:t>
      </w:r>
      <w:r w:rsidRPr="000C2C00">
        <w:rPr>
          <w:lang w:val="sr-Cyrl-CS"/>
        </w:rPr>
        <w:t xml:space="preserve"> </w:t>
      </w:r>
      <w:r w:rsidRPr="00D86BEA">
        <w:t>u</w:t>
      </w:r>
      <w:r w:rsidRPr="000C2C00">
        <w:rPr>
          <w:lang w:val="sr-Cyrl-CS"/>
        </w:rPr>
        <w:t xml:space="preserve"> </w:t>
      </w:r>
      <w:r w:rsidRPr="00D86BEA">
        <w:t>pet</w:t>
      </w:r>
      <w:r w:rsidRPr="000C2C00">
        <w:rPr>
          <w:lang w:val="sr-Cyrl-CS"/>
        </w:rPr>
        <w:t xml:space="preserve"> </w:t>
      </w:r>
      <w:r w:rsidRPr="00D86BEA">
        <w:t>grupa</w:t>
      </w:r>
      <w:r w:rsidRPr="000C2C00">
        <w:rPr>
          <w:lang w:val="sr-Cyrl-CS"/>
        </w:rPr>
        <w:t xml:space="preserve">. </w:t>
      </w:r>
    </w:p>
    <w:p w14:paraId="4B41179D" w14:textId="3EF6EE08" w:rsidR="000C2C00" w:rsidRPr="0091537D" w:rsidRDefault="000C2C00" w:rsidP="00E86978">
      <w:pPr>
        <w:pStyle w:val="font8"/>
        <w:spacing w:before="0" w:beforeAutospacing="0" w:after="240" w:afterAutospacing="0"/>
        <w:ind w:firstLine="720"/>
        <w:jc w:val="both"/>
        <w:textAlignment w:val="baseline"/>
        <w:rPr>
          <w:lang w:val="sr-Latn-RS"/>
        </w:rPr>
      </w:pPr>
      <w:r w:rsidRPr="00D86BEA">
        <w:t>Formirane</w:t>
      </w:r>
      <w:r w:rsidRPr="000C2C00">
        <w:rPr>
          <w:lang w:val="sr-Cyrl-CS"/>
        </w:rPr>
        <w:t xml:space="preserve"> </w:t>
      </w:r>
      <w:r w:rsidRPr="00D86BEA">
        <w:t>su</w:t>
      </w:r>
      <w:r w:rsidRPr="000C2C00">
        <w:rPr>
          <w:lang w:val="sr-Cyrl-CS"/>
        </w:rPr>
        <w:t xml:space="preserve"> </w:t>
      </w:r>
      <w:r w:rsidRPr="00D86BEA">
        <w:t>grupe</w:t>
      </w:r>
      <w:r w:rsidRPr="000C2C00">
        <w:rPr>
          <w:lang w:val="sr-Cyrl-CS"/>
        </w:rPr>
        <w:t xml:space="preserve">: </w:t>
      </w:r>
      <w:r w:rsidR="00E86978">
        <w:rPr>
          <w:lang w:val="sr-Latn-RS"/>
        </w:rPr>
        <w:t xml:space="preserve">(1) </w:t>
      </w:r>
      <w:r>
        <w:t>Retrospektive</w:t>
      </w:r>
      <w:r w:rsidR="00E86978">
        <w:rPr>
          <w:lang w:val="sr-Cyrl-CS"/>
        </w:rPr>
        <w:t xml:space="preserve">, </w:t>
      </w:r>
      <w:r w:rsidR="00E86978">
        <w:rPr>
          <w:lang w:val="sr-Latn-RS"/>
        </w:rPr>
        <w:t xml:space="preserve">(2) </w:t>
      </w:r>
      <w:r>
        <w:t>Novo</w:t>
      </w:r>
      <w:r w:rsidRPr="000C2C00">
        <w:rPr>
          <w:lang w:val="sr-Cyrl-CS"/>
        </w:rPr>
        <w:t xml:space="preserve"> č</w:t>
      </w:r>
      <w:r>
        <w:t>itanje</w:t>
      </w:r>
      <w:r w:rsidRPr="000C2C00">
        <w:rPr>
          <w:lang w:val="sr-Cyrl-CS"/>
        </w:rPr>
        <w:t xml:space="preserve"> </w:t>
      </w:r>
      <w:r>
        <w:t>umetni</w:t>
      </w:r>
      <w:r w:rsidRPr="000C2C00">
        <w:rPr>
          <w:lang w:val="sr-Cyrl-CS"/>
        </w:rPr>
        <w:t>č</w:t>
      </w:r>
      <w:r>
        <w:t>kog</w:t>
      </w:r>
      <w:r w:rsidRPr="000C2C00">
        <w:rPr>
          <w:lang w:val="sr-Cyrl-CS"/>
        </w:rPr>
        <w:t xml:space="preserve"> </w:t>
      </w:r>
      <w:r>
        <w:t>fonda</w:t>
      </w:r>
      <w:r w:rsidRPr="000C2C00">
        <w:rPr>
          <w:lang w:val="sr-Cyrl-CS"/>
        </w:rPr>
        <w:t xml:space="preserve"> – </w:t>
      </w:r>
      <w:r>
        <w:t>Fenomeni</w:t>
      </w:r>
      <w:r w:rsidR="002F38B7">
        <w:rPr>
          <w:lang w:val="sr-Latn-RS"/>
        </w:rPr>
        <w:t xml:space="preserve">, (3) </w:t>
      </w:r>
      <w:r>
        <w:t>Konzervacija</w:t>
      </w:r>
      <w:r w:rsidRPr="000C2C00">
        <w:rPr>
          <w:lang w:val="sr-Cyrl-CS"/>
        </w:rPr>
        <w:t xml:space="preserve"> </w:t>
      </w:r>
      <w:r>
        <w:t>i</w:t>
      </w:r>
      <w:r w:rsidRPr="000C2C00">
        <w:rPr>
          <w:lang w:val="sr-Cyrl-CS"/>
        </w:rPr>
        <w:t xml:space="preserve"> </w:t>
      </w:r>
      <w:r>
        <w:t>istra</w:t>
      </w:r>
      <w:r w:rsidRPr="000C2C00">
        <w:rPr>
          <w:lang w:val="sr-Cyrl-CS"/>
        </w:rPr>
        <w:t>ž</w:t>
      </w:r>
      <w:r>
        <w:t>ivanje</w:t>
      </w:r>
      <w:r w:rsidRPr="000C2C00">
        <w:rPr>
          <w:lang w:val="sr-Cyrl-CS"/>
        </w:rPr>
        <w:t xml:space="preserve"> </w:t>
      </w:r>
      <w:r>
        <w:t>fonda</w:t>
      </w:r>
      <w:r w:rsidR="002F38B7">
        <w:t>, (4)</w:t>
      </w:r>
      <w:r w:rsidR="00E86978">
        <w:t xml:space="preserve"> </w:t>
      </w:r>
      <w:r>
        <w:t>Kulturna</w:t>
      </w:r>
      <w:r w:rsidRPr="000C2C00">
        <w:rPr>
          <w:lang w:val="sr-Cyrl-CS"/>
        </w:rPr>
        <w:t xml:space="preserve">, </w:t>
      </w:r>
      <w:r>
        <w:t>politi</w:t>
      </w:r>
      <w:r w:rsidRPr="000C2C00">
        <w:rPr>
          <w:lang w:val="sr-Cyrl-CS"/>
        </w:rPr>
        <w:t>č</w:t>
      </w:r>
      <w:r>
        <w:t>ka</w:t>
      </w:r>
      <w:r w:rsidRPr="000C2C00">
        <w:rPr>
          <w:lang w:val="sr-Cyrl-CS"/>
        </w:rPr>
        <w:t xml:space="preserve"> </w:t>
      </w:r>
      <w:r>
        <w:t>privredna</w:t>
      </w:r>
      <w:r w:rsidRPr="000C2C00">
        <w:rPr>
          <w:lang w:val="sr-Cyrl-CS"/>
        </w:rPr>
        <w:t xml:space="preserve"> </w:t>
      </w:r>
      <w:r>
        <w:t>i</w:t>
      </w:r>
      <w:r w:rsidRPr="000C2C00">
        <w:rPr>
          <w:lang w:val="sr-Cyrl-CS"/>
        </w:rPr>
        <w:t xml:space="preserve"> </w:t>
      </w:r>
      <w:r>
        <w:t>dru</w:t>
      </w:r>
      <w:r w:rsidRPr="000C2C00">
        <w:rPr>
          <w:lang w:val="sr-Cyrl-CS"/>
        </w:rPr>
        <w:t>š</w:t>
      </w:r>
      <w:r>
        <w:t>tvena</w:t>
      </w:r>
      <w:r w:rsidRPr="000C2C00">
        <w:rPr>
          <w:lang w:val="sr-Cyrl-CS"/>
        </w:rPr>
        <w:t xml:space="preserve"> </w:t>
      </w:r>
      <w:r>
        <w:t>istorija</w:t>
      </w:r>
      <w:r w:rsidRPr="000C2C00">
        <w:rPr>
          <w:lang w:val="sr-Cyrl-CS"/>
        </w:rPr>
        <w:t xml:space="preserve"> – </w:t>
      </w:r>
      <w:r>
        <w:t>Pogled</w:t>
      </w:r>
      <w:r w:rsidRPr="000C2C00">
        <w:rPr>
          <w:lang w:val="sr-Cyrl-CS"/>
        </w:rPr>
        <w:t xml:space="preserve"> </w:t>
      </w:r>
      <w:r>
        <w:t>na</w:t>
      </w:r>
      <w:r w:rsidRPr="000C2C00">
        <w:rPr>
          <w:lang w:val="sr-Cyrl-CS"/>
        </w:rPr>
        <w:t xml:space="preserve"> </w:t>
      </w:r>
      <w:r>
        <w:t>dru</w:t>
      </w:r>
      <w:r w:rsidRPr="000C2C00">
        <w:rPr>
          <w:lang w:val="sr-Cyrl-CS"/>
        </w:rPr>
        <w:t>š</w:t>
      </w:r>
      <w:r>
        <w:t>tvo</w:t>
      </w:r>
      <w:r w:rsidRPr="000C2C00">
        <w:rPr>
          <w:lang w:val="sr-Cyrl-CS"/>
        </w:rPr>
        <w:t xml:space="preserve"> </w:t>
      </w:r>
      <w:r>
        <w:t>i</w:t>
      </w:r>
      <w:r w:rsidRPr="000C2C00">
        <w:rPr>
          <w:lang w:val="sr-Cyrl-CS"/>
        </w:rPr>
        <w:t xml:space="preserve"> </w:t>
      </w:r>
      <w:r w:rsidR="002F38B7">
        <w:rPr>
          <w:lang w:val="sr-Latn-RS"/>
        </w:rPr>
        <w:t xml:space="preserve">(5) </w:t>
      </w:r>
      <w:r w:rsidRPr="000C2C00">
        <w:rPr>
          <w:lang w:val="sr-Cyrl-CS"/>
        </w:rPr>
        <w:t>“</w:t>
      </w:r>
      <w:r>
        <w:t>Netipi</w:t>
      </w:r>
      <w:r w:rsidRPr="000C2C00">
        <w:rPr>
          <w:lang w:val="sr-Cyrl-CS"/>
        </w:rPr>
        <w:t>č</w:t>
      </w:r>
      <w:r>
        <w:t>ne</w:t>
      </w:r>
      <w:r w:rsidRPr="000C2C00">
        <w:rPr>
          <w:lang w:val="sr-Cyrl-CS"/>
        </w:rPr>
        <w:t xml:space="preserve"> </w:t>
      </w:r>
      <w:r>
        <w:t>muzejske</w:t>
      </w:r>
      <w:r w:rsidRPr="000C2C00">
        <w:rPr>
          <w:lang w:val="sr-Cyrl-CS"/>
        </w:rPr>
        <w:t xml:space="preserve"> </w:t>
      </w:r>
      <w:r>
        <w:t>prakse</w:t>
      </w:r>
      <w:r w:rsidRPr="000C2C00">
        <w:rPr>
          <w:lang w:val="sr-Cyrl-CS"/>
        </w:rPr>
        <w:t xml:space="preserve">” – </w:t>
      </w:r>
      <w:r>
        <w:t>Iskorak</w:t>
      </w:r>
      <w:r w:rsidRPr="000C2C00">
        <w:rPr>
          <w:lang w:val="sr-Cyrl-CS"/>
        </w:rPr>
        <w:t xml:space="preserve"> </w:t>
      </w:r>
      <w:r>
        <w:t>u</w:t>
      </w:r>
      <w:r w:rsidRPr="000C2C00">
        <w:rPr>
          <w:lang w:val="sr-Cyrl-CS"/>
        </w:rPr>
        <w:t xml:space="preserve"> “</w:t>
      </w:r>
      <w:r>
        <w:t>drugo</w:t>
      </w:r>
      <w:r w:rsidRPr="000C2C00">
        <w:rPr>
          <w:lang w:val="sr-Cyrl-CS"/>
        </w:rPr>
        <w:t xml:space="preserve">”. </w:t>
      </w:r>
      <w:r>
        <w:t>Ovakvim</w:t>
      </w:r>
      <w:r w:rsidRPr="000C2C00">
        <w:rPr>
          <w:lang w:val="sr-Cyrl-CS"/>
        </w:rPr>
        <w:t xml:space="preserve"> </w:t>
      </w:r>
      <w:r>
        <w:t>strukturiranjem</w:t>
      </w:r>
      <w:r w:rsidRPr="000C2C00">
        <w:rPr>
          <w:lang w:val="sr-Cyrl-CS"/>
        </w:rPr>
        <w:t xml:space="preserve"> </w:t>
      </w:r>
      <w:r>
        <w:t>projekata</w:t>
      </w:r>
      <w:r w:rsidRPr="000C2C00">
        <w:rPr>
          <w:lang w:val="sr-Cyrl-CS"/>
        </w:rPr>
        <w:t xml:space="preserve"> </w:t>
      </w:r>
      <w:r w:rsidRPr="00D86BEA">
        <w:t>su</w:t>
      </w:r>
      <w:r w:rsidRPr="000C2C00">
        <w:rPr>
          <w:lang w:val="sr-Cyrl-CS"/>
        </w:rPr>
        <w:t xml:space="preserve"> </w:t>
      </w:r>
      <w:r w:rsidRPr="00D86BEA">
        <w:t>i</w:t>
      </w:r>
      <w:r w:rsidRPr="000C2C00">
        <w:rPr>
          <w:lang w:val="sr-Cyrl-CS"/>
        </w:rPr>
        <w:t xml:space="preserve"> </w:t>
      </w:r>
      <w:r w:rsidRPr="00D86BEA">
        <w:t>manji</w:t>
      </w:r>
      <w:r w:rsidRPr="000C2C00">
        <w:rPr>
          <w:lang w:val="sr-Cyrl-CS"/>
        </w:rPr>
        <w:t xml:space="preserve"> </w:t>
      </w:r>
      <w:r>
        <w:t>po</w:t>
      </w:r>
      <w:r w:rsidRPr="000C2C00">
        <w:rPr>
          <w:lang w:val="sr-Cyrl-CS"/>
        </w:rPr>
        <w:t xml:space="preserve"> </w:t>
      </w:r>
      <w:r>
        <w:t>obimu</w:t>
      </w:r>
      <w:r w:rsidRPr="000C2C00">
        <w:rPr>
          <w:lang w:val="sr-Cyrl-CS"/>
        </w:rPr>
        <w:t xml:space="preserve"> </w:t>
      </w:r>
      <w:r w:rsidRPr="00D86BEA">
        <w:t>ali</w:t>
      </w:r>
      <w:r w:rsidRPr="000C2C00">
        <w:rPr>
          <w:lang w:val="sr-Cyrl-CS"/>
        </w:rPr>
        <w:t xml:space="preserve"> </w:t>
      </w:r>
      <w:r>
        <w:t>zna</w:t>
      </w:r>
      <w:r w:rsidRPr="000C2C00">
        <w:rPr>
          <w:lang w:val="sr-Cyrl-CS"/>
        </w:rPr>
        <w:t>č</w:t>
      </w:r>
      <w:r>
        <w:t>ajni</w:t>
      </w:r>
      <w:r w:rsidRPr="000C2C00">
        <w:rPr>
          <w:lang w:val="sr-Cyrl-CS"/>
        </w:rPr>
        <w:t xml:space="preserve"> </w:t>
      </w:r>
      <w:r w:rsidRPr="00D86BEA">
        <w:t>projekti</w:t>
      </w:r>
      <w:r w:rsidRPr="000C2C00">
        <w:rPr>
          <w:lang w:val="sr-Cyrl-CS"/>
        </w:rPr>
        <w:t xml:space="preserve"> </w:t>
      </w:r>
      <w:r w:rsidRPr="00D86BEA">
        <w:t>dobili</w:t>
      </w:r>
      <w:r w:rsidRPr="000C2C00">
        <w:rPr>
          <w:lang w:val="sr-Cyrl-CS"/>
        </w:rPr>
        <w:t xml:space="preserve"> š</w:t>
      </w:r>
      <w:r w:rsidRPr="00D86BEA">
        <w:t>ansu</w:t>
      </w:r>
      <w:r w:rsidRPr="000C2C00">
        <w:rPr>
          <w:lang w:val="sr-Cyrl-CS"/>
        </w:rPr>
        <w:t xml:space="preserve"> </w:t>
      </w:r>
      <w:r w:rsidRPr="00D86BEA">
        <w:t>da</w:t>
      </w:r>
      <w:r w:rsidRPr="000C2C00">
        <w:rPr>
          <w:lang w:val="sr-Cyrl-CS"/>
        </w:rPr>
        <w:t xml:space="preserve"> </w:t>
      </w:r>
      <w:r w:rsidRPr="00D86BEA">
        <w:t>budu</w:t>
      </w:r>
      <w:r w:rsidRPr="000C2C00">
        <w:rPr>
          <w:lang w:val="sr-Cyrl-CS"/>
        </w:rPr>
        <w:t xml:space="preserve"> </w:t>
      </w:r>
      <w:r w:rsidRPr="00D86BEA">
        <w:t>nominovani</w:t>
      </w:r>
      <w:r w:rsidRPr="000C2C00">
        <w:rPr>
          <w:lang w:val="sr-Cyrl-CS"/>
        </w:rPr>
        <w:t>.</w:t>
      </w:r>
      <w:r w:rsidR="0091537D">
        <w:rPr>
          <w:lang w:val="sr-Latn-RS"/>
        </w:rPr>
        <w:t xml:space="preserve"> Komisija je za svaku od navedenih grupa odabrala po jedan projekat.</w:t>
      </w:r>
    </w:p>
    <w:p w14:paraId="7961DAC9" w14:textId="3E840DB6" w:rsidR="005121BE" w:rsidRPr="005121BE" w:rsidRDefault="00ED60F1" w:rsidP="00E86978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Oslanjajući se na</w:t>
      </w:r>
      <w:r w:rsidR="005121BE" w:rsidRPr="005121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vilnik o dodeljivanju godišnje N</w:t>
      </w:r>
      <w:r w:rsidR="005121BE" w:rsidRPr="005121BE">
        <w:rPr>
          <w:rFonts w:ascii="Times New Roman" w:eastAsia="Times New Roman" w:hAnsi="Times New Roman" w:cs="Times New Roman"/>
          <w:sz w:val="24"/>
          <w:szCs w:val="24"/>
          <w:lang w:val="sr-Cyrl-CS"/>
        </w:rPr>
        <w:t>agrade Nacionalnog komiteta ICOM Srbija, u svom radu, komisija se rukovodila i posebnim kriterijumima i prioritetima:</w:t>
      </w:r>
    </w:p>
    <w:p w14:paraId="3A134F59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Broj i kvalitet realizovanih aktivnosti (izložbe, radionice, govorni programi, prezentacije i drugi prateći programi)</w:t>
      </w:r>
    </w:p>
    <w:p w14:paraId="11D7ECC4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Inovativnost u pristupu promišljanja delovanja u odnosu na muzejsku scenu i društveno okruženje</w:t>
      </w:r>
    </w:p>
    <w:p w14:paraId="23A2D01B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Razvoj publike i rad sa lokalnim zajednicama (određivanje ciljnih grupa, promotivne aktivnosti)</w:t>
      </w:r>
    </w:p>
    <w:p w14:paraId="3816586D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Pomaci u odnosu na dosadašnji rad ustanove i/ili muzejskog stručnjaka</w:t>
      </w:r>
    </w:p>
    <w:p w14:paraId="79E728D9" w14:textId="068E421B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Razvoj intersektorske saradnje (javni, civilni i privatni sektor) </w:t>
      </w:r>
      <w:r w:rsidRPr="00D00B57">
        <w:rPr>
          <w:rFonts w:ascii="Times New Roman" w:eastAsia="Times New Roman" w:hAnsi="Times New Roman" w:cs="Times New Roman"/>
          <w:sz w:val="24"/>
          <w:szCs w:val="24"/>
          <w:lang w:val="sr-Latn-RS"/>
        </w:rPr>
        <w:t>i interresorne saradnje (kultura-prosveta, kultura-turizam, kultura-ekonomija, kultura-zdravstvo, i dr.)</w:t>
      </w:r>
    </w:p>
    <w:p w14:paraId="341708C4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Doprinos kvalitetnoj i savremeno koncipiranoj realizaciji projekata retrospektivnog karaktera od značaja za kulturnu sredinu i njeno pamćenje</w:t>
      </w:r>
    </w:p>
    <w:p w14:paraId="72B80B76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Jačanje kapaciteta, umrežavanje i profesionalizacija rada organizacija i profesionalaca u kulturi </w:t>
      </w:r>
    </w:p>
    <w:p w14:paraId="1B33CB63" w14:textId="3E1A2976" w:rsidR="000C2C00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Kvalitet i savremenost postavki izložbi i vizuelnog identiteta projekta   </w:t>
      </w:r>
    </w:p>
    <w:p w14:paraId="2D0E5747" w14:textId="2E636361" w:rsidR="000C2C00" w:rsidRPr="00131F80" w:rsidRDefault="000C2C00" w:rsidP="005B5025">
      <w:pPr>
        <w:pStyle w:val="font8"/>
        <w:spacing w:before="0" w:beforeAutospacing="0" w:after="240" w:afterAutospacing="0"/>
        <w:ind w:firstLine="720"/>
        <w:jc w:val="both"/>
        <w:textAlignment w:val="baseline"/>
        <w:rPr>
          <w:lang w:val="sr-Latn-RS"/>
        </w:rPr>
      </w:pPr>
      <w:r w:rsidRPr="005121BE">
        <w:rPr>
          <w:lang w:val="sr-Latn-RS"/>
        </w:rPr>
        <w:t>U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razli</w:t>
      </w:r>
      <w:r w:rsidRPr="000C2C00">
        <w:rPr>
          <w:lang w:val="sr-Cyrl-CS"/>
        </w:rPr>
        <w:t>č</w:t>
      </w:r>
      <w:r w:rsidRPr="005121BE">
        <w:rPr>
          <w:lang w:val="sr-Latn-RS"/>
        </w:rPr>
        <w:t>itim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kategorijama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realizovani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su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izuzetni</w:t>
      </w:r>
      <w:r w:rsidRPr="000C2C00">
        <w:rPr>
          <w:lang w:val="sr-Cyrl-CS"/>
        </w:rPr>
        <w:t xml:space="preserve"> </w:t>
      </w:r>
      <w:r w:rsidRPr="005121BE">
        <w:rPr>
          <w:lang w:val="sr-Latn-RS"/>
        </w:rPr>
        <w:t>projekti</w:t>
      </w:r>
      <w:r w:rsidRPr="000C2C00">
        <w:rPr>
          <w:lang w:val="sr-Cyrl-CS"/>
        </w:rPr>
        <w:t xml:space="preserve">. </w:t>
      </w:r>
      <w:r w:rsidR="00893A8F">
        <w:rPr>
          <w:lang w:val="sr-Latn-RS"/>
        </w:rPr>
        <w:t xml:space="preserve">U kategoriji </w:t>
      </w:r>
      <w:r w:rsidR="00893A8F">
        <w:t xml:space="preserve">Retrospektive, posebno treba pomenuti projekat </w:t>
      </w:r>
      <w:r w:rsidR="00893A8F" w:rsidRPr="00893A8F">
        <w:rPr>
          <w:rFonts w:eastAsia="Calibri"/>
          <w:bCs/>
          <w:i/>
          <w:iCs/>
          <w:lang w:val="sr-Latn-RS"/>
        </w:rPr>
        <w:t>Figura kao izraz egzistencije</w:t>
      </w:r>
      <w:r w:rsidR="00893A8F">
        <w:t xml:space="preserve">, </w:t>
      </w:r>
      <w:r w:rsidR="00893A8F">
        <w:rPr>
          <w:rFonts w:eastAsia="Calibri"/>
          <w:lang w:val="sr-Latn-RS"/>
        </w:rPr>
        <w:t>z</w:t>
      </w:r>
      <w:r w:rsidR="00893A8F" w:rsidRPr="00893A8F">
        <w:rPr>
          <w:rFonts w:eastAsia="Calibri"/>
          <w:lang w:val="sr-Latn-RS"/>
        </w:rPr>
        <w:t>bog izuzetno posvećenog rada na retrospektivnom sagledavanju života i rada značajnog umetnika, kao i ostvarenih saradnji sa mnogobrojnim ustanovama i pojedincima u zemlji i inostranstvu</w:t>
      </w:r>
      <w:r w:rsidR="007E6A3E">
        <w:rPr>
          <w:rFonts w:eastAsia="Calibri"/>
          <w:lang w:val="sr-Latn-RS"/>
        </w:rPr>
        <w:t>.</w:t>
      </w:r>
      <w:r w:rsidR="00893A8F">
        <w:t xml:space="preserve"> </w:t>
      </w:r>
      <w:r>
        <w:t>U</w:t>
      </w:r>
      <w:r w:rsidRPr="000C2C00">
        <w:rPr>
          <w:lang w:val="sr-Cyrl-CS"/>
        </w:rPr>
        <w:t xml:space="preserve"> </w:t>
      </w:r>
      <w:r>
        <w:t>kategoriji</w:t>
      </w:r>
      <w:r w:rsidRPr="000C2C00">
        <w:rPr>
          <w:lang w:val="sr-Cyrl-CS"/>
        </w:rPr>
        <w:t xml:space="preserve"> </w:t>
      </w:r>
      <w:r>
        <w:t>Novo</w:t>
      </w:r>
      <w:r w:rsidRPr="000C2C00">
        <w:rPr>
          <w:lang w:val="sr-Cyrl-CS"/>
        </w:rPr>
        <w:t xml:space="preserve"> č</w:t>
      </w:r>
      <w:r>
        <w:t>itanje</w:t>
      </w:r>
      <w:r w:rsidRPr="000C2C00">
        <w:rPr>
          <w:lang w:val="sr-Cyrl-CS"/>
        </w:rPr>
        <w:t xml:space="preserve"> </w:t>
      </w:r>
      <w:r>
        <w:t>umetni</w:t>
      </w:r>
      <w:r w:rsidRPr="000C2C00">
        <w:rPr>
          <w:lang w:val="sr-Cyrl-CS"/>
        </w:rPr>
        <w:t>č</w:t>
      </w:r>
      <w:r>
        <w:t>kog</w:t>
      </w:r>
      <w:r w:rsidRPr="000C2C00">
        <w:rPr>
          <w:lang w:val="sr-Cyrl-CS"/>
        </w:rPr>
        <w:t xml:space="preserve"> </w:t>
      </w:r>
      <w:r>
        <w:t>fonda</w:t>
      </w:r>
      <w:r w:rsidRPr="000C2C00">
        <w:rPr>
          <w:lang w:val="sr-Cyrl-CS"/>
        </w:rPr>
        <w:t xml:space="preserve"> – </w:t>
      </w:r>
      <w:r>
        <w:t>Fenomeni</w:t>
      </w:r>
      <w:r w:rsidRPr="000C2C00">
        <w:rPr>
          <w:lang w:val="sr-Cyrl-CS"/>
        </w:rPr>
        <w:t xml:space="preserve"> </w:t>
      </w:r>
      <w:r>
        <w:t>posebno</w:t>
      </w:r>
      <w:r w:rsidRPr="000C2C00">
        <w:rPr>
          <w:lang w:val="sr-Cyrl-CS"/>
        </w:rPr>
        <w:t xml:space="preserve"> </w:t>
      </w:r>
      <w:r>
        <w:t>izdvajamo</w:t>
      </w:r>
      <w:r w:rsidRPr="000C2C00">
        <w:rPr>
          <w:lang w:val="sr-Cyrl-CS"/>
        </w:rPr>
        <w:t xml:space="preserve"> </w:t>
      </w:r>
      <w:r>
        <w:t>projekat</w:t>
      </w:r>
      <w:r w:rsidRPr="000C2C00">
        <w:rPr>
          <w:lang w:val="sr-Cyrl-CS"/>
        </w:rPr>
        <w:t xml:space="preserve"> </w:t>
      </w:r>
      <w:r w:rsidRPr="00D91406">
        <w:rPr>
          <w:i/>
        </w:rPr>
        <w:t>Zenitistima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celoga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sveta</w:t>
      </w:r>
      <w:r w:rsidRPr="000C2C00">
        <w:rPr>
          <w:lang w:val="sr-Cyrl-CS"/>
        </w:rPr>
        <w:t xml:space="preserve">, </w:t>
      </w:r>
      <w:r>
        <w:t>zbog</w:t>
      </w:r>
      <w:r w:rsidRPr="000C2C00">
        <w:rPr>
          <w:lang w:val="sr-Cyrl-CS"/>
        </w:rPr>
        <w:t xml:space="preserve"> </w:t>
      </w:r>
      <w:r>
        <w:t>kustoskog</w:t>
      </w:r>
      <w:r w:rsidRPr="000C2C00">
        <w:rPr>
          <w:lang w:val="sr-Cyrl-CS"/>
        </w:rPr>
        <w:t xml:space="preserve"> </w:t>
      </w:r>
      <w:r>
        <w:t>pristupa</w:t>
      </w:r>
      <w:r w:rsidRPr="000C2C00">
        <w:rPr>
          <w:lang w:val="sr-Cyrl-CS"/>
        </w:rPr>
        <w:t xml:space="preserve"> </w:t>
      </w:r>
      <w:r>
        <w:t>u</w:t>
      </w:r>
      <w:r w:rsidRPr="000C2C00">
        <w:rPr>
          <w:lang w:val="sr-Cyrl-CS"/>
        </w:rPr>
        <w:t xml:space="preserve"> </w:t>
      </w:r>
      <w:r>
        <w:t>osmi</w:t>
      </w:r>
      <w:r w:rsidRPr="000C2C00">
        <w:rPr>
          <w:lang w:val="sr-Cyrl-CS"/>
        </w:rPr>
        <w:t>š</w:t>
      </w:r>
      <w:r>
        <w:t>ljavanju</w:t>
      </w:r>
      <w:r w:rsidRPr="000C2C00">
        <w:rPr>
          <w:lang w:val="sr-Cyrl-CS"/>
        </w:rPr>
        <w:t xml:space="preserve"> </w:t>
      </w:r>
      <w:r>
        <w:t>i</w:t>
      </w:r>
      <w:r w:rsidRPr="000C2C00">
        <w:rPr>
          <w:lang w:val="sr-Cyrl-CS"/>
        </w:rPr>
        <w:t xml:space="preserve"> </w:t>
      </w:r>
      <w:r>
        <w:t>veoma</w:t>
      </w:r>
      <w:r w:rsidRPr="000C2C00">
        <w:rPr>
          <w:lang w:val="sr-Cyrl-CS"/>
        </w:rPr>
        <w:t xml:space="preserve"> </w:t>
      </w:r>
      <w:r>
        <w:t>visokih</w:t>
      </w:r>
      <w:r w:rsidRPr="000C2C00">
        <w:rPr>
          <w:lang w:val="sr-Cyrl-CS"/>
        </w:rPr>
        <w:t xml:space="preserve">, </w:t>
      </w:r>
      <w:r>
        <w:t>savremenih</w:t>
      </w:r>
      <w:r w:rsidRPr="000C2C00">
        <w:rPr>
          <w:lang w:val="sr-Cyrl-CS"/>
        </w:rPr>
        <w:t xml:space="preserve"> </w:t>
      </w:r>
      <w:r>
        <w:t>standarda</w:t>
      </w:r>
      <w:r w:rsidRPr="000C2C00">
        <w:rPr>
          <w:lang w:val="sr-Cyrl-CS"/>
        </w:rPr>
        <w:t xml:space="preserve"> </w:t>
      </w:r>
      <w:r>
        <w:t>realizacije</w:t>
      </w:r>
      <w:r w:rsidRPr="000C2C00">
        <w:rPr>
          <w:lang w:val="sr-Cyrl-CS"/>
        </w:rPr>
        <w:t xml:space="preserve">, </w:t>
      </w:r>
      <w:r>
        <w:t>odnosno</w:t>
      </w:r>
      <w:r w:rsidRPr="000C2C00">
        <w:rPr>
          <w:lang w:val="sr-Cyrl-CS"/>
        </w:rPr>
        <w:t xml:space="preserve"> </w:t>
      </w:r>
      <w:r>
        <w:t>vizuelnog</w:t>
      </w:r>
      <w:r w:rsidRPr="000C2C00">
        <w:rPr>
          <w:lang w:val="sr-Cyrl-CS"/>
        </w:rPr>
        <w:t xml:space="preserve"> </w:t>
      </w:r>
      <w:r>
        <w:t>identiteta</w:t>
      </w:r>
      <w:r w:rsidRPr="000C2C00">
        <w:rPr>
          <w:lang w:val="sr-Cyrl-CS"/>
        </w:rPr>
        <w:t xml:space="preserve">. </w:t>
      </w:r>
      <w:r w:rsidR="003C0A23">
        <w:rPr>
          <w:lang w:val="sr-Latn-RS"/>
        </w:rPr>
        <w:t xml:space="preserve">Takođe, izdvaja se i projekat </w:t>
      </w:r>
      <w:r w:rsidR="003C0A23" w:rsidRPr="003C0A23">
        <w:rPr>
          <w:rFonts w:eastAsia="Calibri"/>
          <w:bCs/>
          <w:i/>
          <w:iCs/>
          <w:lang w:val="sr-Latn-RS"/>
        </w:rPr>
        <w:t>Simbol(i) grada. Remek-dela srpskog modernizma u službi reprezentacije lokalne zajednice</w:t>
      </w:r>
      <w:r w:rsidR="003C0A23">
        <w:rPr>
          <w:lang w:val="sr-Latn-RS"/>
        </w:rPr>
        <w:t xml:space="preserve">, </w:t>
      </w:r>
      <w:r w:rsidR="007E6A3E">
        <w:rPr>
          <w:lang w:val="sr-Latn-RS"/>
        </w:rPr>
        <w:t>z</w:t>
      </w:r>
      <w:r w:rsidR="003C0A23" w:rsidRPr="003C0A23">
        <w:rPr>
          <w:lang w:val="sr-Latn-RS"/>
        </w:rPr>
        <w:t>bog načina na koji je tretirano identitetsko pitanje jednog malog grada u Srbiji i razumevanja (istorijata) težnje lokalne zajednice da sopstveni identitet afirmiše kao lokalni, ali ne i periferni, ali i zbog objektivnog i angažovanog nastojanja autora da preispita prošlost „sopstvene“ ustanove.</w:t>
      </w:r>
      <w:r w:rsidRPr="000C2C00">
        <w:rPr>
          <w:lang w:val="sr-Cyrl-CS"/>
        </w:rPr>
        <w:t xml:space="preserve"> </w:t>
      </w:r>
      <w:r>
        <w:t>U</w:t>
      </w:r>
      <w:r w:rsidRPr="000C2C00">
        <w:rPr>
          <w:lang w:val="sr-Cyrl-CS"/>
        </w:rPr>
        <w:t xml:space="preserve"> </w:t>
      </w:r>
      <w:r>
        <w:t>kategoriji</w:t>
      </w:r>
      <w:r w:rsidRPr="000C2C00">
        <w:rPr>
          <w:lang w:val="sr-Cyrl-CS"/>
        </w:rPr>
        <w:t xml:space="preserve"> </w:t>
      </w:r>
      <w:r>
        <w:t>izlo</w:t>
      </w:r>
      <w:r w:rsidRPr="000C2C00">
        <w:rPr>
          <w:lang w:val="sr-Cyrl-CS"/>
        </w:rPr>
        <w:t>ž</w:t>
      </w:r>
      <w:r>
        <w:t>bi</w:t>
      </w:r>
      <w:r w:rsidRPr="000C2C00">
        <w:rPr>
          <w:lang w:val="sr-Cyrl-CS"/>
        </w:rPr>
        <w:t xml:space="preserve"> </w:t>
      </w:r>
      <w:r>
        <w:t>koje</w:t>
      </w:r>
      <w:r w:rsidRPr="000C2C00">
        <w:rPr>
          <w:lang w:val="sr-Cyrl-CS"/>
        </w:rPr>
        <w:t xml:space="preserve"> </w:t>
      </w:r>
      <w:r>
        <w:t>se</w:t>
      </w:r>
      <w:r w:rsidRPr="000C2C00">
        <w:rPr>
          <w:lang w:val="sr-Cyrl-CS"/>
        </w:rPr>
        <w:t xml:space="preserve"> </w:t>
      </w:r>
      <w:r>
        <w:t>temelje</w:t>
      </w:r>
      <w:r w:rsidRPr="000C2C00">
        <w:rPr>
          <w:lang w:val="sr-Cyrl-CS"/>
        </w:rPr>
        <w:t xml:space="preserve"> </w:t>
      </w:r>
      <w:r>
        <w:t>na</w:t>
      </w:r>
      <w:r w:rsidRPr="000C2C00">
        <w:rPr>
          <w:lang w:val="sr-Cyrl-CS"/>
        </w:rPr>
        <w:t xml:space="preserve"> </w:t>
      </w:r>
      <w:r>
        <w:t>muzejskom</w:t>
      </w:r>
      <w:r w:rsidRPr="000C2C00">
        <w:rPr>
          <w:lang w:val="sr-Cyrl-CS"/>
        </w:rPr>
        <w:t xml:space="preserve"> </w:t>
      </w:r>
      <w:r>
        <w:t>fondu</w:t>
      </w:r>
      <w:r w:rsidRPr="000C2C00">
        <w:rPr>
          <w:lang w:val="sr-Cyrl-CS"/>
        </w:rPr>
        <w:t xml:space="preserve"> </w:t>
      </w:r>
      <w:r>
        <w:t>izdvajamo</w:t>
      </w:r>
      <w:r w:rsidRPr="000C2C00">
        <w:rPr>
          <w:lang w:val="sr-Cyrl-CS"/>
        </w:rPr>
        <w:t xml:space="preserve"> </w:t>
      </w:r>
      <w:r w:rsidRPr="00D91406">
        <w:rPr>
          <w:i/>
        </w:rPr>
        <w:t>Kad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je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zanat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bio</w:t>
      </w:r>
      <w:r w:rsidRPr="000C2C00">
        <w:rPr>
          <w:i/>
          <w:lang w:val="sr-Cyrl-CS"/>
        </w:rPr>
        <w:t xml:space="preserve"> </w:t>
      </w:r>
      <w:r w:rsidRPr="00D91406">
        <w:rPr>
          <w:i/>
        </w:rPr>
        <w:t>zlatan</w:t>
      </w:r>
      <w:r w:rsidRPr="000C2C00">
        <w:rPr>
          <w:i/>
          <w:lang w:val="sr-Cyrl-CS"/>
        </w:rPr>
        <w:t xml:space="preserve">. </w:t>
      </w:r>
      <w:r w:rsidRPr="00CC71B3">
        <w:t>Ova</w:t>
      </w:r>
      <w:r w:rsidRPr="00CC71B3">
        <w:rPr>
          <w:lang w:val="sr-Cyrl-CS"/>
        </w:rPr>
        <w:t xml:space="preserve"> </w:t>
      </w:r>
      <w:r w:rsidRPr="00CC71B3">
        <w:t>izlo</w:t>
      </w:r>
      <w:r w:rsidRPr="00CC71B3">
        <w:rPr>
          <w:lang w:val="sr-Cyrl-CS"/>
        </w:rPr>
        <w:t>ž</w:t>
      </w:r>
      <w:r w:rsidRPr="00CC71B3">
        <w:t>ba</w:t>
      </w:r>
      <w:r w:rsidRPr="00CC71B3">
        <w:rPr>
          <w:lang w:val="sr-Cyrl-CS"/>
        </w:rPr>
        <w:t xml:space="preserve"> </w:t>
      </w:r>
      <w:r w:rsidRPr="00CC71B3">
        <w:t>je</w:t>
      </w:r>
      <w:r w:rsidRPr="00CC71B3">
        <w:rPr>
          <w:lang w:val="sr-Cyrl-CS"/>
        </w:rPr>
        <w:t xml:space="preserve"> </w:t>
      </w:r>
      <w:r w:rsidRPr="00CC71B3">
        <w:t>dokumentovanjem</w:t>
      </w:r>
      <w:r w:rsidRPr="00CC71B3">
        <w:rPr>
          <w:lang w:val="sr-Cyrl-CS"/>
        </w:rPr>
        <w:t xml:space="preserve"> </w:t>
      </w:r>
      <w:r w:rsidRPr="00CC71B3">
        <w:t>procesa</w:t>
      </w:r>
      <w:r w:rsidRPr="00CC71B3">
        <w:rPr>
          <w:lang w:val="sr-Cyrl-CS"/>
        </w:rPr>
        <w:t xml:space="preserve"> </w:t>
      </w:r>
      <w:r w:rsidRPr="00CC71B3">
        <w:t>rada</w:t>
      </w:r>
      <w:r w:rsidRPr="00CC71B3">
        <w:rPr>
          <w:lang w:val="sr-Cyrl-CS"/>
        </w:rPr>
        <w:t xml:space="preserve"> </w:t>
      </w:r>
      <w:r w:rsidRPr="00CC71B3">
        <w:t>revitalizovala</w:t>
      </w:r>
      <w:r w:rsidRPr="00CC71B3">
        <w:rPr>
          <w:lang w:val="sr-Cyrl-CS"/>
        </w:rPr>
        <w:t xml:space="preserve"> </w:t>
      </w:r>
      <w:r w:rsidRPr="00CC71B3">
        <w:t>nasle</w:t>
      </w:r>
      <w:r w:rsidRPr="00CC71B3">
        <w:rPr>
          <w:lang w:val="sr-Cyrl-CS"/>
        </w:rPr>
        <w:t>đ</w:t>
      </w:r>
      <w:r w:rsidRPr="00CC71B3">
        <w:t>e</w:t>
      </w:r>
      <w:r w:rsidRPr="00CC71B3">
        <w:rPr>
          <w:lang w:val="sr-Cyrl-CS"/>
        </w:rPr>
        <w:t xml:space="preserve"> </w:t>
      </w:r>
      <w:r w:rsidRPr="00CC71B3">
        <w:t>koje</w:t>
      </w:r>
      <w:r w:rsidRPr="00CC71B3">
        <w:rPr>
          <w:lang w:val="sr-Cyrl-CS"/>
        </w:rPr>
        <w:t xml:space="preserve"> </w:t>
      </w:r>
      <w:r w:rsidRPr="00CC71B3">
        <w:t>je</w:t>
      </w:r>
      <w:r w:rsidRPr="00CC71B3">
        <w:rPr>
          <w:lang w:val="sr-Cyrl-CS"/>
        </w:rPr>
        <w:t xml:space="preserve"> </w:t>
      </w:r>
      <w:r w:rsidRPr="00CC71B3">
        <w:t>u</w:t>
      </w:r>
      <w:r w:rsidRPr="00CC71B3">
        <w:rPr>
          <w:lang w:val="sr-Cyrl-CS"/>
        </w:rPr>
        <w:t xml:space="preserve"> </w:t>
      </w:r>
      <w:r w:rsidRPr="00CC71B3">
        <w:t>izumiranju</w:t>
      </w:r>
      <w:r w:rsidRPr="00CC71B3">
        <w:rPr>
          <w:lang w:val="sr-Cyrl-CS"/>
        </w:rPr>
        <w:t xml:space="preserve">. </w:t>
      </w:r>
      <w:r>
        <w:t>U</w:t>
      </w:r>
      <w:r w:rsidRPr="00CC71B3">
        <w:rPr>
          <w:lang w:val="sr-Cyrl-CS"/>
        </w:rPr>
        <w:t xml:space="preserve"> </w:t>
      </w:r>
      <w:r>
        <w:t>kategoriji</w:t>
      </w:r>
      <w:r w:rsidRPr="00CC71B3">
        <w:rPr>
          <w:lang w:val="sr-Cyrl-CS"/>
        </w:rPr>
        <w:t xml:space="preserve"> </w:t>
      </w:r>
      <w:r>
        <w:t>Kulturna</w:t>
      </w:r>
      <w:r w:rsidRPr="00CC71B3">
        <w:rPr>
          <w:lang w:val="sr-Cyrl-CS"/>
        </w:rPr>
        <w:t xml:space="preserve">, </w:t>
      </w:r>
      <w:r>
        <w:t>politi</w:t>
      </w:r>
      <w:r w:rsidRPr="00CC71B3">
        <w:rPr>
          <w:lang w:val="sr-Cyrl-CS"/>
        </w:rPr>
        <w:t>č</w:t>
      </w:r>
      <w:r>
        <w:t>ka</w:t>
      </w:r>
      <w:r w:rsidRPr="00CC71B3">
        <w:rPr>
          <w:lang w:val="sr-Cyrl-CS"/>
        </w:rPr>
        <w:t xml:space="preserve"> </w:t>
      </w:r>
      <w:r>
        <w:t>privredna</w:t>
      </w:r>
      <w:r w:rsidRPr="00CC71B3">
        <w:rPr>
          <w:lang w:val="sr-Cyrl-CS"/>
        </w:rPr>
        <w:t xml:space="preserve"> </w:t>
      </w:r>
      <w:r>
        <w:t>i</w:t>
      </w:r>
      <w:r w:rsidRPr="00CC71B3">
        <w:rPr>
          <w:lang w:val="sr-Cyrl-CS"/>
        </w:rPr>
        <w:t xml:space="preserve"> </w:t>
      </w:r>
      <w:r>
        <w:t>dru</w:t>
      </w:r>
      <w:r w:rsidRPr="00CC71B3">
        <w:rPr>
          <w:lang w:val="sr-Cyrl-CS"/>
        </w:rPr>
        <w:t>š</w:t>
      </w:r>
      <w:r>
        <w:t>tvena</w:t>
      </w:r>
      <w:r w:rsidRPr="00CC71B3">
        <w:rPr>
          <w:lang w:val="sr-Cyrl-CS"/>
        </w:rPr>
        <w:t xml:space="preserve"> </w:t>
      </w:r>
      <w:r>
        <w:t>istorija</w:t>
      </w:r>
      <w:r w:rsidRPr="00CC71B3">
        <w:rPr>
          <w:lang w:val="sr-Cyrl-CS"/>
        </w:rPr>
        <w:t xml:space="preserve"> – </w:t>
      </w:r>
      <w:r>
        <w:t>Pogled</w:t>
      </w:r>
      <w:r w:rsidRPr="00CC71B3">
        <w:rPr>
          <w:lang w:val="sr-Cyrl-CS"/>
        </w:rPr>
        <w:t xml:space="preserve"> </w:t>
      </w:r>
      <w:r>
        <w:t>na</w:t>
      </w:r>
      <w:r w:rsidRPr="00CC71B3">
        <w:rPr>
          <w:lang w:val="sr-Cyrl-CS"/>
        </w:rPr>
        <w:t xml:space="preserve"> </w:t>
      </w:r>
      <w:r>
        <w:t>dru</w:t>
      </w:r>
      <w:r w:rsidRPr="00CC71B3">
        <w:rPr>
          <w:lang w:val="sr-Cyrl-CS"/>
        </w:rPr>
        <w:t>š</w:t>
      </w:r>
      <w:r>
        <w:t>tvo</w:t>
      </w:r>
      <w:r w:rsidRPr="00CC71B3">
        <w:rPr>
          <w:lang w:val="sr-Cyrl-CS"/>
        </w:rPr>
        <w:t xml:space="preserve"> </w:t>
      </w:r>
      <w:r w:rsidRPr="00CC71B3">
        <w:t>me</w:t>
      </w:r>
      <w:r w:rsidRPr="00CC71B3">
        <w:rPr>
          <w:lang w:val="sr-Cyrl-CS"/>
        </w:rPr>
        <w:t>đ</w:t>
      </w:r>
      <w:r w:rsidRPr="00CC71B3">
        <w:t>u</w:t>
      </w:r>
      <w:r w:rsidRPr="00CC71B3">
        <w:rPr>
          <w:lang w:val="sr-Cyrl-CS"/>
        </w:rPr>
        <w:t xml:space="preserve"> </w:t>
      </w:r>
      <w:r w:rsidRPr="00D86BEA">
        <w:t>projektima</w:t>
      </w:r>
      <w:r w:rsidRPr="00CC71B3">
        <w:rPr>
          <w:lang w:val="sr-Cyrl-CS"/>
        </w:rPr>
        <w:t xml:space="preserve"> </w:t>
      </w:r>
      <w:r w:rsidRPr="00D86BEA">
        <w:t>svakako</w:t>
      </w:r>
      <w:r w:rsidRPr="00CC71B3">
        <w:rPr>
          <w:lang w:val="sr-Cyrl-CS"/>
        </w:rPr>
        <w:t xml:space="preserve"> </w:t>
      </w:r>
      <w:r w:rsidRPr="00D86BEA">
        <w:t>treba</w:t>
      </w:r>
      <w:r w:rsidRPr="00CC71B3">
        <w:rPr>
          <w:lang w:val="sr-Cyrl-CS"/>
        </w:rPr>
        <w:t xml:space="preserve"> </w:t>
      </w:r>
      <w:r w:rsidRPr="00D86BEA">
        <w:t>izdvojiti</w:t>
      </w:r>
      <w:r w:rsidRPr="00CC71B3">
        <w:rPr>
          <w:lang w:val="sr-Cyrl-CS"/>
        </w:rPr>
        <w:t xml:space="preserve"> </w:t>
      </w:r>
      <w:r w:rsidRPr="009269EE">
        <w:t>projekte</w:t>
      </w:r>
      <w:r w:rsidRPr="00CC71B3">
        <w:rPr>
          <w:lang w:val="sr-Cyrl-CS"/>
        </w:rPr>
        <w:t xml:space="preserve"> </w:t>
      </w:r>
      <w:r w:rsidRPr="00F5317B">
        <w:rPr>
          <w:i/>
        </w:rPr>
        <w:t>Kulturno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prosvetne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i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ekonomske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veze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U</w:t>
      </w:r>
      <w:r w:rsidRPr="00CC71B3">
        <w:rPr>
          <w:i/>
          <w:lang w:val="sr-Cyrl-CS"/>
        </w:rPr>
        <w:t>ž</w:t>
      </w:r>
      <w:r w:rsidRPr="00F5317B">
        <w:rPr>
          <w:i/>
        </w:rPr>
        <w:t>ica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i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Sarajeva</w:t>
      </w:r>
      <w:r w:rsidRPr="00CC71B3">
        <w:rPr>
          <w:i/>
          <w:lang w:val="sr-Cyrl-CS"/>
        </w:rPr>
        <w:t xml:space="preserve">, </w:t>
      </w:r>
      <w:r w:rsidRPr="00F5317B">
        <w:rPr>
          <w:i/>
        </w:rPr>
        <w:t>i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Pobednici</w:t>
      </w:r>
      <w:r w:rsidRPr="00CC71B3">
        <w:rPr>
          <w:i/>
          <w:lang w:val="sr-Cyrl-CS"/>
        </w:rPr>
        <w:t>-</w:t>
      </w:r>
      <w:r w:rsidRPr="00F5317B">
        <w:rPr>
          <w:i/>
        </w:rPr>
        <w:t>zrenjaninski</w:t>
      </w:r>
      <w:r w:rsidRPr="00CC71B3">
        <w:rPr>
          <w:i/>
          <w:lang w:val="sr-Cyrl-CS"/>
        </w:rPr>
        <w:t xml:space="preserve"> </w:t>
      </w:r>
      <w:r w:rsidRPr="00F5317B">
        <w:rPr>
          <w:i/>
        </w:rPr>
        <w:t>paraolimpijci</w:t>
      </w:r>
      <w:r w:rsidRPr="00CC71B3">
        <w:rPr>
          <w:i/>
          <w:lang w:val="sr-Cyrl-CS"/>
        </w:rPr>
        <w:t>,</w:t>
      </w:r>
      <w:r w:rsidRPr="00CC71B3">
        <w:rPr>
          <w:lang w:val="sr-Cyrl-CS"/>
        </w:rPr>
        <w:t xml:space="preserve"> </w:t>
      </w:r>
      <w:r>
        <w:t>zbog</w:t>
      </w:r>
      <w:r w:rsidRPr="00CC71B3">
        <w:rPr>
          <w:lang w:val="sr-Cyrl-CS"/>
        </w:rPr>
        <w:t xml:space="preserve"> </w:t>
      </w:r>
      <w:r>
        <w:t>izuzetno</w:t>
      </w:r>
      <w:r w:rsidRPr="00CC71B3">
        <w:rPr>
          <w:lang w:val="sr-Cyrl-CS"/>
        </w:rPr>
        <w:t xml:space="preserve"> </w:t>
      </w:r>
      <w:r>
        <w:t>sofisticiranog</w:t>
      </w:r>
      <w:r w:rsidRPr="00CC71B3">
        <w:rPr>
          <w:lang w:val="sr-Cyrl-CS"/>
        </w:rPr>
        <w:t xml:space="preserve"> </w:t>
      </w:r>
      <w:r>
        <w:t>pristupa</w:t>
      </w:r>
      <w:r w:rsidRPr="00CC71B3">
        <w:rPr>
          <w:lang w:val="sr-Cyrl-CS"/>
        </w:rPr>
        <w:t xml:space="preserve"> </w:t>
      </w:r>
      <w:r>
        <w:t>temi</w:t>
      </w:r>
      <w:r w:rsidRPr="00CC71B3">
        <w:rPr>
          <w:lang w:val="sr-Cyrl-CS"/>
        </w:rPr>
        <w:t xml:space="preserve"> </w:t>
      </w:r>
      <w:r>
        <w:t>i</w:t>
      </w:r>
      <w:r w:rsidRPr="00CC71B3">
        <w:rPr>
          <w:lang w:val="sr-Cyrl-CS"/>
        </w:rPr>
        <w:t xml:space="preserve"> </w:t>
      </w:r>
      <w:r>
        <w:t>njene</w:t>
      </w:r>
      <w:r w:rsidRPr="00CC71B3">
        <w:rPr>
          <w:lang w:val="sr-Cyrl-CS"/>
        </w:rPr>
        <w:t xml:space="preserve"> </w:t>
      </w:r>
      <w:r>
        <w:t>va</w:t>
      </w:r>
      <w:r w:rsidRPr="00CC71B3">
        <w:rPr>
          <w:lang w:val="sr-Cyrl-CS"/>
        </w:rPr>
        <w:t>ž</w:t>
      </w:r>
      <w:r>
        <w:t>nosti</w:t>
      </w:r>
      <w:r w:rsidRPr="00CC71B3">
        <w:rPr>
          <w:lang w:val="sr-Cyrl-CS"/>
        </w:rPr>
        <w:t xml:space="preserve"> </w:t>
      </w:r>
      <w:r>
        <w:t>za</w:t>
      </w:r>
      <w:r w:rsidRPr="00CC71B3">
        <w:rPr>
          <w:lang w:val="sr-Cyrl-CS"/>
        </w:rPr>
        <w:t xml:space="preserve"> </w:t>
      </w:r>
      <w:r>
        <w:t>razvoj</w:t>
      </w:r>
      <w:r w:rsidRPr="00CC71B3">
        <w:rPr>
          <w:lang w:val="sr-Cyrl-CS"/>
        </w:rPr>
        <w:t xml:space="preserve"> </w:t>
      </w:r>
      <w:r>
        <w:t>dru</w:t>
      </w:r>
      <w:r w:rsidRPr="00CC71B3">
        <w:rPr>
          <w:lang w:val="sr-Cyrl-CS"/>
        </w:rPr>
        <w:t>š</w:t>
      </w:r>
      <w:r>
        <w:t>tvene</w:t>
      </w:r>
      <w:r w:rsidRPr="00CC71B3">
        <w:rPr>
          <w:lang w:val="sr-Cyrl-CS"/>
        </w:rPr>
        <w:t xml:space="preserve"> </w:t>
      </w:r>
      <w:r>
        <w:t>kohezije</w:t>
      </w:r>
      <w:r w:rsidRPr="00CC71B3">
        <w:rPr>
          <w:lang w:val="sr-Cyrl-CS"/>
        </w:rPr>
        <w:t xml:space="preserve"> </w:t>
      </w:r>
      <w:r>
        <w:t>i</w:t>
      </w:r>
      <w:r w:rsidRPr="00CC71B3">
        <w:rPr>
          <w:lang w:val="sr-Cyrl-CS"/>
        </w:rPr>
        <w:t xml:space="preserve"> </w:t>
      </w:r>
      <w:r>
        <w:t>interkulturnog</w:t>
      </w:r>
      <w:r w:rsidRPr="00CC71B3">
        <w:rPr>
          <w:lang w:val="sr-Cyrl-CS"/>
        </w:rPr>
        <w:t xml:space="preserve"> </w:t>
      </w:r>
      <w:r>
        <w:t>dijaloga</w:t>
      </w:r>
      <w:r w:rsidRPr="00CC71B3">
        <w:rPr>
          <w:lang w:val="sr-Cyrl-CS"/>
        </w:rPr>
        <w:t xml:space="preserve">, </w:t>
      </w:r>
      <w:r>
        <w:t>kao</w:t>
      </w:r>
      <w:r w:rsidRPr="00CC71B3">
        <w:rPr>
          <w:lang w:val="sr-Cyrl-CS"/>
        </w:rPr>
        <w:t xml:space="preserve"> </w:t>
      </w:r>
      <w:r>
        <w:t>i</w:t>
      </w:r>
      <w:r w:rsidRPr="00CC71B3">
        <w:rPr>
          <w:lang w:val="sr-Cyrl-CS"/>
        </w:rPr>
        <w:t xml:space="preserve"> </w:t>
      </w:r>
      <w:r>
        <w:t>zbog</w:t>
      </w:r>
      <w:r w:rsidRPr="00CC71B3">
        <w:rPr>
          <w:lang w:val="sr-Cyrl-CS"/>
        </w:rPr>
        <w:t xml:space="preserve"> </w:t>
      </w:r>
      <w:r>
        <w:t>opse</w:t>
      </w:r>
      <w:r w:rsidRPr="00CC71B3">
        <w:rPr>
          <w:lang w:val="sr-Cyrl-CS"/>
        </w:rPr>
        <w:t>ž</w:t>
      </w:r>
      <w:r>
        <w:t>nog</w:t>
      </w:r>
      <w:r w:rsidRPr="00CC71B3">
        <w:rPr>
          <w:lang w:val="sr-Cyrl-CS"/>
        </w:rPr>
        <w:t xml:space="preserve"> </w:t>
      </w:r>
      <w:r>
        <w:t>istra</w:t>
      </w:r>
      <w:r w:rsidRPr="00CC71B3">
        <w:rPr>
          <w:lang w:val="sr-Cyrl-CS"/>
        </w:rPr>
        <w:t>ž</w:t>
      </w:r>
      <w:r>
        <w:t>iva</w:t>
      </w:r>
      <w:r w:rsidRPr="00CC71B3">
        <w:rPr>
          <w:lang w:val="sr-Cyrl-CS"/>
        </w:rPr>
        <w:t>č</w:t>
      </w:r>
      <w:r>
        <w:t>kog</w:t>
      </w:r>
      <w:r w:rsidRPr="00CC71B3">
        <w:rPr>
          <w:lang w:val="sr-Cyrl-CS"/>
        </w:rPr>
        <w:t xml:space="preserve"> </w:t>
      </w:r>
      <w:r>
        <w:t>rada</w:t>
      </w:r>
      <w:r w:rsidRPr="00CC71B3">
        <w:rPr>
          <w:lang w:val="sr-Cyrl-CS"/>
        </w:rPr>
        <w:t>.</w:t>
      </w:r>
      <w:r w:rsidR="00E77129">
        <w:rPr>
          <w:lang w:val="sr-Latn-RS"/>
        </w:rPr>
        <w:t xml:space="preserve"> U okviru kategorije</w:t>
      </w:r>
      <w:r w:rsidR="00E77129" w:rsidRPr="00E77129">
        <w:t xml:space="preserve"> </w:t>
      </w:r>
      <w:r w:rsidR="00E77129">
        <w:t>Konzervacija</w:t>
      </w:r>
      <w:r w:rsidR="00E77129" w:rsidRPr="000C2C00">
        <w:rPr>
          <w:lang w:val="sr-Cyrl-CS"/>
        </w:rPr>
        <w:t xml:space="preserve"> </w:t>
      </w:r>
      <w:r w:rsidR="00E77129">
        <w:t>i</w:t>
      </w:r>
      <w:r w:rsidR="00E77129" w:rsidRPr="000C2C00">
        <w:rPr>
          <w:lang w:val="sr-Cyrl-CS"/>
        </w:rPr>
        <w:t xml:space="preserve"> </w:t>
      </w:r>
      <w:r w:rsidR="00E77129">
        <w:t>istra</w:t>
      </w:r>
      <w:r w:rsidR="00E77129" w:rsidRPr="000C2C00">
        <w:rPr>
          <w:lang w:val="sr-Cyrl-CS"/>
        </w:rPr>
        <w:t>ž</w:t>
      </w:r>
      <w:r w:rsidR="00E77129">
        <w:t>ivanje</w:t>
      </w:r>
      <w:r w:rsidR="00E77129" w:rsidRPr="000C2C00">
        <w:rPr>
          <w:lang w:val="sr-Cyrl-CS"/>
        </w:rPr>
        <w:t xml:space="preserve"> </w:t>
      </w:r>
      <w:r w:rsidR="00E77129">
        <w:t xml:space="preserve">fonda, posebno se izdvaja projekat </w:t>
      </w:r>
      <w:r w:rsidR="00795403" w:rsidRPr="00380269">
        <w:rPr>
          <w:bCs/>
          <w:i/>
          <w:iCs/>
          <w:color w:val="212529"/>
        </w:rPr>
        <w:t>Кonzervacija i restauracija (monumentalne) slike Кrunisanje cara Dušana Paje Jovanovića</w:t>
      </w:r>
      <w:r w:rsidR="00795403">
        <w:rPr>
          <w:bCs/>
          <w:i/>
          <w:iCs/>
          <w:color w:val="212529"/>
        </w:rPr>
        <w:t xml:space="preserve">, </w:t>
      </w:r>
      <w:r w:rsidR="00795403">
        <w:rPr>
          <w:bCs/>
          <w:iCs/>
          <w:color w:val="212529"/>
        </w:rPr>
        <w:t>po izuzetno zahtev</w:t>
      </w:r>
      <w:r w:rsidR="00795403" w:rsidRPr="00795403">
        <w:rPr>
          <w:bCs/>
          <w:iCs/>
          <w:color w:val="212529"/>
        </w:rPr>
        <w:t>n</w:t>
      </w:r>
      <w:r w:rsidR="00795403">
        <w:rPr>
          <w:bCs/>
          <w:iCs/>
          <w:color w:val="212529"/>
        </w:rPr>
        <w:t xml:space="preserve">om pristupu realizaciji – markantan format umetničkog dela, značajan umetnik, kompleksnost konzervatorskog postupka. Komisija izražava nadu da će strukovno udruženje </w:t>
      </w:r>
      <w:r w:rsidR="007F2D70">
        <w:rPr>
          <w:bCs/>
          <w:iCs/>
          <w:color w:val="212529"/>
        </w:rPr>
        <w:t xml:space="preserve">konzervatora </w:t>
      </w:r>
      <w:r w:rsidR="00795403">
        <w:rPr>
          <w:bCs/>
          <w:iCs/>
          <w:color w:val="212529"/>
        </w:rPr>
        <w:t>prepoznati vrednost projekta i adekvatno valorizovati</w:t>
      </w:r>
      <w:r w:rsidR="00795403" w:rsidRPr="007F2D70">
        <w:rPr>
          <w:bCs/>
          <w:iCs/>
          <w:color w:val="212529"/>
        </w:rPr>
        <w:t>.</w:t>
      </w:r>
      <w:r w:rsidR="007F2D70" w:rsidRPr="007F2D70">
        <w:rPr>
          <w:bCs/>
          <w:iCs/>
          <w:color w:val="212529"/>
        </w:rPr>
        <w:t xml:space="preserve"> U</w:t>
      </w:r>
      <w:r w:rsidR="007F2D70" w:rsidRPr="007F2D70">
        <w:rPr>
          <w:bCs/>
          <w:iCs/>
          <w:color w:val="212529"/>
          <w:lang w:val="sr-Cyrl-CS"/>
        </w:rPr>
        <w:t xml:space="preserve"> </w:t>
      </w:r>
      <w:r w:rsidR="007F2D70" w:rsidRPr="007F2D70">
        <w:rPr>
          <w:bCs/>
          <w:iCs/>
          <w:color w:val="212529"/>
        </w:rPr>
        <w:t>kategoriji</w:t>
      </w:r>
      <w:r w:rsidR="007F2D70" w:rsidRPr="007F2D70">
        <w:rPr>
          <w:bCs/>
          <w:iCs/>
          <w:color w:val="212529"/>
          <w:lang w:val="sr-Cyrl-CS"/>
        </w:rPr>
        <w:t xml:space="preserve"> </w:t>
      </w:r>
      <w:r w:rsidR="007F2D70" w:rsidRPr="007F2D70">
        <w:rPr>
          <w:lang w:val="sr-Cyrl-CS"/>
        </w:rPr>
        <w:t>“</w:t>
      </w:r>
      <w:r w:rsidR="007F2D70" w:rsidRPr="007F2D70">
        <w:t>Netipi</w:t>
      </w:r>
      <w:r w:rsidR="007F2D70" w:rsidRPr="007F2D70">
        <w:rPr>
          <w:lang w:val="sr-Cyrl-CS"/>
        </w:rPr>
        <w:t>č</w:t>
      </w:r>
      <w:r w:rsidR="007F2D70" w:rsidRPr="007F2D70">
        <w:t>ne</w:t>
      </w:r>
      <w:r w:rsidR="007F2D70" w:rsidRPr="007F2D70">
        <w:rPr>
          <w:lang w:val="sr-Cyrl-CS"/>
        </w:rPr>
        <w:t xml:space="preserve"> </w:t>
      </w:r>
      <w:r w:rsidR="007F2D70" w:rsidRPr="007F2D70">
        <w:t>muzejske</w:t>
      </w:r>
      <w:r w:rsidR="007F2D70" w:rsidRPr="007F2D70">
        <w:rPr>
          <w:lang w:val="sr-Cyrl-CS"/>
        </w:rPr>
        <w:t xml:space="preserve"> </w:t>
      </w:r>
      <w:r w:rsidR="007F2D70" w:rsidRPr="007F2D70">
        <w:t>prakse</w:t>
      </w:r>
      <w:r w:rsidR="007F2D70" w:rsidRPr="007F2D70">
        <w:rPr>
          <w:lang w:val="sr-Cyrl-CS"/>
        </w:rPr>
        <w:t xml:space="preserve">” – </w:t>
      </w:r>
      <w:r w:rsidR="007F2D70" w:rsidRPr="007F2D70">
        <w:t>Iskorak</w:t>
      </w:r>
      <w:r w:rsidR="007F2D70" w:rsidRPr="007F2D70">
        <w:rPr>
          <w:lang w:val="sr-Cyrl-CS"/>
        </w:rPr>
        <w:t xml:space="preserve"> </w:t>
      </w:r>
      <w:r w:rsidR="007F2D70" w:rsidRPr="007F2D70">
        <w:t>u</w:t>
      </w:r>
      <w:r w:rsidR="007F2D70" w:rsidRPr="007F2D70">
        <w:rPr>
          <w:lang w:val="sr-Cyrl-CS"/>
        </w:rPr>
        <w:t xml:space="preserve"> “</w:t>
      </w:r>
      <w:r w:rsidR="007F2D70" w:rsidRPr="007F2D70">
        <w:t>drugo</w:t>
      </w:r>
      <w:r w:rsidR="007F2D70" w:rsidRPr="007F2D70">
        <w:rPr>
          <w:lang w:val="sr-Cyrl-CS"/>
        </w:rPr>
        <w:t>”</w:t>
      </w:r>
      <w:r w:rsidR="00131F80">
        <w:rPr>
          <w:lang w:val="sr-Latn-RS"/>
        </w:rPr>
        <w:t xml:space="preserve">, izdvaja se projekat </w:t>
      </w:r>
      <w:r w:rsidR="00131F80" w:rsidRPr="00131F80">
        <w:rPr>
          <w:i/>
          <w:iCs/>
          <w:lang w:val="sr-Latn-RS"/>
        </w:rPr>
        <w:t>Efekat pregleda</w:t>
      </w:r>
      <w:r w:rsidR="00131F80">
        <w:rPr>
          <w:i/>
          <w:iCs/>
          <w:lang w:val="sr-Latn-RS"/>
        </w:rPr>
        <w:t>,</w:t>
      </w:r>
      <w:r w:rsidR="00131F80" w:rsidRPr="00131F80">
        <w:rPr>
          <w:rFonts w:ascii="Calibri" w:eastAsia="Calibri" w:hAnsi="Calibri"/>
          <w:color w:val="000000"/>
          <w:sz w:val="21"/>
          <w:szCs w:val="21"/>
        </w:rPr>
        <w:t xml:space="preserve"> </w:t>
      </w:r>
      <w:r w:rsidR="00131F80" w:rsidRPr="00131F80">
        <w:rPr>
          <w:rFonts w:eastAsia="Calibri"/>
          <w:color w:val="000000"/>
        </w:rPr>
        <w:t xml:space="preserve">zbog </w:t>
      </w:r>
      <w:r w:rsidR="00131F80">
        <w:rPr>
          <w:rFonts w:eastAsia="Calibri"/>
          <w:color w:val="000000"/>
        </w:rPr>
        <w:t>promišljanja o</w:t>
      </w:r>
      <w:r w:rsidR="00131F80" w:rsidRPr="00131F80">
        <w:rPr>
          <w:rFonts w:eastAsia="Calibri"/>
          <w:color w:val="000000"/>
        </w:rPr>
        <w:t xml:space="preserve"> pristupi</w:t>
      </w:r>
      <w:r w:rsidR="00131F80">
        <w:rPr>
          <w:rFonts w:eastAsia="Calibri"/>
          <w:color w:val="000000"/>
        </w:rPr>
        <w:t>ma</w:t>
      </w:r>
      <w:r w:rsidR="00131F80" w:rsidRPr="00131F80">
        <w:rPr>
          <w:rFonts w:eastAsia="Calibri"/>
          <w:color w:val="000000"/>
        </w:rPr>
        <w:t xml:space="preserve"> političkoj ekologiji i shvatanj</w:t>
      </w:r>
      <w:r w:rsidR="00131F80">
        <w:rPr>
          <w:rFonts w:eastAsia="Calibri"/>
          <w:color w:val="000000"/>
        </w:rPr>
        <w:t>a</w:t>
      </w:r>
      <w:r w:rsidR="00131F80" w:rsidRPr="00131F80">
        <w:rPr>
          <w:rFonts w:eastAsia="Calibri"/>
          <w:color w:val="000000"/>
        </w:rPr>
        <w:t xml:space="preserve"> umetnosti </w:t>
      </w:r>
      <w:r w:rsidR="00131F80">
        <w:rPr>
          <w:rFonts w:eastAsia="Calibri"/>
          <w:color w:val="000000"/>
        </w:rPr>
        <w:t xml:space="preserve">kao </w:t>
      </w:r>
      <w:r w:rsidR="00131F80" w:rsidRPr="00131F80">
        <w:rPr>
          <w:rFonts w:eastAsia="Calibri"/>
          <w:color w:val="000000"/>
        </w:rPr>
        <w:t>sredstva protesta i razvijanja svesti o mogućoj ekološkoj estetici.</w:t>
      </w:r>
    </w:p>
    <w:p w14:paraId="6E35F5F4" w14:textId="4EECC719" w:rsidR="000C2C00" w:rsidRDefault="000C2C00" w:rsidP="002F38B7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1B3">
        <w:rPr>
          <w:rFonts w:ascii="Times New Roman" w:hAnsi="Times New Roman" w:cs="Times New Roman"/>
          <w:sz w:val="24"/>
          <w:szCs w:val="24"/>
        </w:rPr>
        <w:t>Minuciozno sagledavajući svaki projekat, Komisija je ceneći k</w:t>
      </w:r>
      <w:r w:rsidRPr="00CC71B3">
        <w:rPr>
          <w:rFonts w:ascii="Times New Roman" w:eastAsia="Times New Roman" w:hAnsi="Times New Roman" w:cs="Times New Roman"/>
          <w:sz w:val="24"/>
          <w:szCs w:val="24"/>
        </w:rPr>
        <w:t xml:space="preserve">valitet i savremenost postavki izložbi i vizuelni identitet projekta, </w:t>
      </w:r>
      <w:r w:rsidRPr="00CC71B3">
        <w:rPr>
          <w:rFonts w:ascii="Times New Roman" w:hAnsi="Times New Roman" w:cs="Times New Roman"/>
          <w:sz w:val="24"/>
          <w:szCs w:val="24"/>
        </w:rPr>
        <w:t>pored ambicioznijih ostvarenja, uočila i ona, po obimu manja, koja su bazirana na saradnji u okviru lokalne zajednice. Neki projekti, naizgled, usko tematizovani, zapravo su kontekstualizovani u univerzalne priče. Sa žaljenjem što mora da se ograniči samo na pet projekata, Komisija za Projekat godine nominuje</w:t>
      </w:r>
      <w:bookmarkStart w:id="9" w:name="_Hlk101880747"/>
      <w:r w:rsidR="00CC71B3">
        <w:rPr>
          <w:rFonts w:ascii="Times New Roman" w:hAnsi="Times New Roman" w:cs="Times New Roman"/>
          <w:sz w:val="24"/>
          <w:szCs w:val="24"/>
        </w:rPr>
        <w:t>:</w:t>
      </w:r>
    </w:p>
    <w:p w14:paraId="2B6FF0B5" w14:textId="77777777" w:rsidR="002F38B7" w:rsidRPr="001E539C" w:rsidRDefault="002F38B7" w:rsidP="002F38B7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 xml:space="preserve">Iskustvo u </w:t>
      </w:r>
      <w:proofErr w:type="gramStart"/>
      <w:r w:rsidRPr="00F16B3B">
        <w:rPr>
          <w:i/>
          <w:iCs/>
          <w:lang w:val="fr-FR"/>
        </w:rPr>
        <w:t>gužvi:</w:t>
      </w:r>
      <w:proofErr w:type="gramEnd"/>
      <w:r w:rsidRPr="00F16B3B">
        <w:rPr>
          <w:i/>
          <w:iCs/>
          <w:lang w:val="fr-FR"/>
        </w:rPr>
        <w:t xml:space="preserve"> retrospektivna izložba Goranke Matić</w:t>
      </w:r>
      <w:r w:rsidRPr="001E539C">
        <w:rPr>
          <w:lang w:val="fr-FR"/>
        </w:rPr>
        <w:t xml:space="preserve"> </w:t>
      </w:r>
    </w:p>
    <w:p w14:paraId="00721D62" w14:textId="77777777" w:rsidR="002F38B7" w:rsidRPr="001E539C" w:rsidRDefault="002F38B7" w:rsidP="002F38B7">
      <w:pPr>
        <w:pStyle w:val="font8"/>
        <w:spacing w:before="0" w:beforeAutospacing="0" w:after="240" w:afterAutospacing="0"/>
        <w:ind w:left="720"/>
        <w:jc w:val="both"/>
        <w:textAlignment w:val="baseline"/>
        <w:rPr>
          <w:lang w:val="fr-FR"/>
        </w:rPr>
      </w:pPr>
      <w:proofErr w:type="gramStart"/>
      <w:r w:rsidRPr="001E539C">
        <w:rPr>
          <w:lang w:val="fr-FR"/>
        </w:rPr>
        <w:t>Autorka:</w:t>
      </w:r>
      <w:proofErr w:type="gramEnd"/>
      <w:r w:rsidRPr="001E539C">
        <w:rPr>
          <w:lang w:val="fr-FR"/>
        </w:rPr>
        <w:t xml:space="preserve"> Una </w:t>
      </w:r>
      <w:r>
        <w:rPr>
          <w:lang w:val="fr-FR"/>
        </w:rPr>
        <w:t>P</w:t>
      </w:r>
      <w:r w:rsidRPr="001E539C">
        <w:rPr>
          <w:lang w:val="fr-FR"/>
        </w:rPr>
        <w:t>opović, Muzej savremene umetnosti Beograd</w:t>
      </w:r>
    </w:p>
    <w:p w14:paraId="34DDF2F9" w14:textId="77777777" w:rsidR="002F38B7" w:rsidRPr="0055790C" w:rsidRDefault="002F38B7" w:rsidP="002F38B7">
      <w:pPr>
        <w:pStyle w:val="font8"/>
        <w:spacing w:before="0" w:beforeAutospacing="0" w:after="240" w:afterAutospacing="0"/>
        <w:ind w:left="720"/>
        <w:jc w:val="both"/>
        <w:textAlignment w:val="baseline"/>
      </w:pPr>
      <w:r w:rsidRPr="002E53F1">
        <w:rPr>
          <w:lang w:val="fr-FR"/>
        </w:rPr>
        <w:lastRenderedPageBreak/>
        <w:t xml:space="preserve">Projekat </w:t>
      </w:r>
      <w:r>
        <w:rPr>
          <w:lang w:val="fr-FR"/>
        </w:rPr>
        <w:t>podrazumeva profilisan kustoski pristup umetničkom stvaralaštvu umetnice</w:t>
      </w:r>
      <w:r w:rsidRPr="002E53F1">
        <w:rPr>
          <w:lang w:val="fr-FR"/>
        </w:rPr>
        <w:t xml:space="preserve"> </w:t>
      </w:r>
      <w:r>
        <w:rPr>
          <w:lang w:val="fr-FR"/>
        </w:rPr>
        <w:t xml:space="preserve">zavidne biografije, kao i ambiciozan profesionalni zahvat u predstavljanju i interpretaciji dugogodišnjeg umetničkog stvaralaštva umetnice. </w:t>
      </w:r>
      <w:r w:rsidRPr="0055790C">
        <w:t xml:space="preserve">Projekat se takođe izdvaja po obimnom sprovedenom istraživanju i visokim standardima postavke izložbe. </w:t>
      </w:r>
      <w:r>
        <w:t>Dodatni kvalitet projekta tiče se tretiranja fotografije kao ravnopravnog umetničkog medija i njegove muzealizacije od strane najreprezentativnije ustanove savremene umetnosti na nacionalnom nivou.</w:t>
      </w:r>
    </w:p>
    <w:p w14:paraId="3E88DB26" w14:textId="77777777" w:rsidR="002F38B7" w:rsidRPr="001E539C" w:rsidRDefault="002F38B7" w:rsidP="002F38B7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7D39EC">
        <w:rPr>
          <w:i/>
          <w:iCs/>
          <w:lang w:val="fr-FR"/>
        </w:rPr>
        <w:t>Merak mi je... Hedonizam u delima iz Zbirke likovne umetnosti Narodnog muzeja Zrenjanin</w:t>
      </w:r>
    </w:p>
    <w:p w14:paraId="234C27FC" w14:textId="77777777" w:rsidR="002F38B7" w:rsidRPr="001E539C" w:rsidRDefault="002F38B7" w:rsidP="002F38B7">
      <w:pPr>
        <w:pStyle w:val="font8"/>
        <w:spacing w:before="0" w:beforeAutospacing="0" w:after="240" w:afterAutospacing="0"/>
        <w:ind w:left="810"/>
        <w:jc w:val="both"/>
        <w:textAlignment w:val="baseline"/>
        <w:rPr>
          <w:lang w:val="fr-FR"/>
        </w:rPr>
      </w:pPr>
      <w:proofErr w:type="gramStart"/>
      <w:r w:rsidRPr="001E539C">
        <w:rPr>
          <w:lang w:val="fr-FR"/>
        </w:rPr>
        <w:t>Autorka:</w:t>
      </w:r>
      <w:proofErr w:type="gramEnd"/>
      <w:r w:rsidRPr="001E539C">
        <w:rPr>
          <w:lang w:val="fr-FR"/>
        </w:rPr>
        <w:t xml:space="preserve"> Olivera Skoko, Narodni muzej Zrenjanin</w:t>
      </w:r>
    </w:p>
    <w:p w14:paraId="3BA6A698" w14:textId="77777777" w:rsidR="002F38B7" w:rsidRPr="001F5296" w:rsidRDefault="002F38B7" w:rsidP="002F38B7">
      <w:pPr>
        <w:pStyle w:val="font8"/>
        <w:spacing w:before="0" w:beforeAutospacing="0" w:after="240" w:afterAutospacing="0"/>
        <w:ind w:left="810"/>
        <w:jc w:val="both"/>
        <w:textAlignment w:val="baseline"/>
        <w:rPr>
          <w:color w:val="FF0000"/>
          <w:lang w:val="fr-FR"/>
        </w:rPr>
      </w:pPr>
      <w:r>
        <w:rPr>
          <w:lang w:val="fr-FR"/>
        </w:rPr>
        <w:t>Projekat se bavi primamljivom temom koja je suptilno ali jasno obrađena, i okviru kojeg su</w:t>
      </w:r>
      <w:r w:rsidRPr="00E77BEF">
        <w:rPr>
          <w:lang w:val="fr-FR"/>
        </w:rPr>
        <w:t xml:space="preserve"> prikazana umetnička dela </w:t>
      </w:r>
      <w:r>
        <w:rPr>
          <w:lang w:val="fr-FR"/>
        </w:rPr>
        <w:t xml:space="preserve">viđena na nov način i </w:t>
      </w:r>
      <w:r w:rsidRPr="00E77BEF">
        <w:rPr>
          <w:lang w:val="fr-FR"/>
        </w:rPr>
        <w:t>komparirana sa drugim delima slične tematike</w:t>
      </w:r>
      <w:r>
        <w:rPr>
          <w:lang w:val="fr-FR"/>
        </w:rPr>
        <w:t xml:space="preserve">. </w:t>
      </w:r>
      <w:r w:rsidRPr="001F5296">
        <w:rPr>
          <w:lang w:val="fr-FR"/>
        </w:rPr>
        <w:t>Osmišljenim kustoskim pristupom uspešno se interpretira i ak</w:t>
      </w:r>
      <w:r>
        <w:rPr>
          <w:lang w:val="fr-FR"/>
        </w:rPr>
        <w:t xml:space="preserve">tuelizuje </w:t>
      </w:r>
      <w:r w:rsidRPr="001F5296">
        <w:rPr>
          <w:lang w:val="fr-FR"/>
        </w:rPr>
        <w:t>deo umetničke zbirke muzeja</w:t>
      </w:r>
      <w:r>
        <w:rPr>
          <w:lang w:val="fr-FR"/>
        </w:rPr>
        <w:t>, koji se ujedno efikasno</w:t>
      </w:r>
      <w:r w:rsidRPr="001F5296">
        <w:rPr>
          <w:lang w:val="fr-FR"/>
        </w:rPr>
        <w:t xml:space="preserve"> </w:t>
      </w:r>
      <w:r>
        <w:rPr>
          <w:lang w:val="fr-FR"/>
        </w:rPr>
        <w:t xml:space="preserve">koristi za komunikaciju i razvoj publike, te kreiranje atraktivnih promotivnih aktivnosti i pratećih programa. </w:t>
      </w:r>
    </w:p>
    <w:p w14:paraId="0351E9F7" w14:textId="77777777" w:rsidR="002F38B7" w:rsidRPr="001E539C" w:rsidRDefault="002F38B7" w:rsidP="002F38B7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 xml:space="preserve">Muzeju na </w:t>
      </w:r>
      <w:proofErr w:type="gramStart"/>
      <w:r w:rsidRPr="00F16B3B">
        <w:rPr>
          <w:i/>
          <w:iCs/>
          <w:lang w:val="fr-FR"/>
        </w:rPr>
        <w:t>dar:</w:t>
      </w:r>
      <w:proofErr w:type="gramEnd"/>
      <w:r w:rsidRPr="00F16B3B">
        <w:rPr>
          <w:i/>
          <w:iCs/>
          <w:lang w:val="fr-FR"/>
        </w:rPr>
        <w:t xml:space="preserve"> Poklon zbirka porodice </w:t>
      </w:r>
      <w:r w:rsidRPr="00F16B3B">
        <w:rPr>
          <w:i/>
          <w:iCs/>
        </w:rPr>
        <w:t>К</w:t>
      </w:r>
      <w:r w:rsidRPr="00F16B3B">
        <w:rPr>
          <w:i/>
          <w:iCs/>
          <w:lang w:val="fr-FR"/>
        </w:rPr>
        <w:t>rstić-Milikić</w:t>
      </w:r>
      <w:r w:rsidRPr="001E539C">
        <w:rPr>
          <w:lang w:val="fr-FR"/>
        </w:rPr>
        <w:t xml:space="preserve"> </w:t>
      </w:r>
    </w:p>
    <w:p w14:paraId="78896CE9" w14:textId="77777777" w:rsidR="002F38B7" w:rsidRPr="001E539C" w:rsidRDefault="002F38B7" w:rsidP="002F38B7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1E539C">
        <w:rPr>
          <w:lang w:val="fr-FR"/>
        </w:rPr>
        <w:t>Autorka:</w:t>
      </w:r>
      <w:proofErr w:type="gramEnd"/>
      <w:r w:rsidRPr="001E539C">
        <w:rPr>
          <w:lang w:val="fr-FR"/>
        </w:rPr>
        <w:t xml:space="preserve"> Aleksandra Jovanović, Narodni muzej Šabac</w:t>
      </w:r>
    </w:p>
    <w:p w14:paraId="4B243217" w14:textId="21A852E9" w:rsidR="002F38B7" w:rsidRPr="008B6315" w:rsidRDefault="002F38B7" w:rsidP="002F38B7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 w:rsidRPr="008B6315">
        <w:rPr>
          <w:lang w:val="fr-FR"/>
        </w:rPr>
        <w:t xml:space="preserve">Projekat </w:t>
      </w:r>
      <w:r>
        <w:rPr>
          <w:lang w:val="fr-FR"/>
        </w:rPr>
        <w:t xml:space="preserve">ukazuje na značaj </w:t>
      </w:r>
      <w:r w:rsidRPr="008B6315">
        <w:rPr>
          <w:bCs/>
          <w:color w:val="212529"/>
          <w:highlight w:val="white"/>
          <w:lang w:val="fr-FR"/>
        </w:rPr>
        <w:t>„</w:t>
      </w:r>
      <w:r>
        <w:rPr>
          <w:bCs/>
          <w:color w:val="212529"/>
          <w:highlight w:val="white"/>
          <w:lang w:val="fr-FR"/>
        </w:rPr>
        <w:t>živog</w:t>
      </w:r>
      <w:r w:rsidRPr="008B6315">
        <w:rPr>
          <w:bCs/>
          <w:color w:val="212529"/>
          <w:highlight w:val="white"/>
          <w:lang w:val="fr-FR"/>
        </w:rPr>
        <w:t>"</w:t>
      </w:r>
      <w:r>
        <w:rPr>
          <w:bCs/>
          <w:color w:val="212529"/>
          <w:lang w:val="fr-FR"/>
        </w:rPr>
        <w:t xml:space="preserve"> odnosa muzeja sa publikom i lokalnim zajednicama, sa kojima uspostavalja dinamičnu komunikaciju o muzealizaciji svakodnevnog života, potrebi društvenog pamćenja od značaja za zajednicu na lokalnom i nacionalnom nivou, kao i o promišljanju istorije putem mikro-narativa i porodičnih istorija kojima se sagledava i tumači širi istorijski okvir. </w:t>
      </w:r>
      <w:r w:rsidR="00845680">
        <w:rPr>
          <w:bCs/>
          <w:color w:val="212529"/>
          <w:lang w:val="fr-FR"/>
        </w:rPr>
        <w:t>Veoma ambiciozan p</w:t>
      </w:r>
      <w:r>
        <w:rPr>
          <w:bCs/>
          <w:color w:val="212529"/>
          <w:lang w:val="fr-FR"/>
        </w:rPr>
        <w:t>rojekat</w:t>
      </w:r>
      <w:r w:rsidR="00845680">
        <w:rPr>
          <w:bCs/>
          <w:color w:val="212529"/>
          <w:lang w:val="fr-FR"/>
        </w:rPr>
        <w:t>, koji je zahtevao višegodišnje zalaganje za izuzetno brojnu akviziciju,</w:t>
      </w:r>
      <w:r>
        <w:rPr>
          <w:bCs/>
          <w:color w:val="212529"/>
          <w:lang w:val="fr-FR"/>
        </w:rPr>
        <w:t xml:space="preserve"> rezultirao</w:t>
      </w:r>
      <w:r w:rsidR="00845680">
        <w:rPr>
          <w:bCs/>
          <w:color w:val="212529"/>
          <w:lang w:val="fr-FR"/>
        </w:rPr>
        <w:t xml:space="preserve"> je</w:t>
      </w:r>
      <w:r>
        <w:rPr>
          <w:bCs/>
          <w:color w:val="212529"/>
          <w:lang w:val="fr-FR"/>
        </w:rPr>
        <w:t xml:space="preserve"> i pokretanjem pitanja o adekvatnosti uslova čuvanja muzealija u depou muzeja i potencijalnom rešavanju jednog od najznačajnih problema sa kojima se generalno </w:t>
      </w:r>
      <w:r w:rsidR="00664C13">
        <w:rPr>
          <w:bCs/>
          <w:color w:val="212529"/>
          <w:lang w:val="fr-FR"/>
        </w:rPr>
        <w:t xml:space="preserve">susreću </w:t>
      </w:r>
      <w:r>
        <w:rPr>
          <w:bCs/>
          <w:color w:val="212529"/>
          <w:lang w:val="fr-FR"/>
        </w:rPr>
        <w:t xml:space="preserve">muzejske ustanove u Srbiji.     </w:t>
      </w:r>
    </w:p>
    <w:p w14:paraId="7ADBB474" w14:textId="19BE3CD9" w:rsidR="002F38B7" w:rsidRPr="001E539C" w:rsidRDefault="007659CB" w:rsidP="002F38B7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>
        <w:rPr>
          <w:bCs/>
          <w:i/>
          <w:iCs/>
          <w:color w:val="212529"/>
          <w:lang w:val="fr-FR"/>
        </w:rPr>
        <w:t xml:space="preserve">O </w:t>
      </w:r>
      <w:r w:rsidR="002F38B7" w:rsidRPr="00F16B3B">
        <w:rPr>
          <w:bCs/>
          <w:i/>
          <w:iCs/>
          <w:color w:val="212529"/>
          <w:lang w:val="fr-FR"/>
        </w:rPr>
        <w:t xml:space="preserve">fabrikama i </w:t>
      </w:r>
      <w:proofErr w:type="gramStart"/>
      <w:r w:rsidR="002F38B7" w:rsidRPr="00F16B3B">
        <w:rPr>
          <w:bCs/>
          <w:i/>
          <w:iCs/>
          <w:color w:val="212529"/>
          <w:lang w:val="fr-FR"/>
        </w:rPr>
        <w:t>radnicima:</w:t>
      </w:r>
      <w:proofErr w:type="gramEnd"/>
      <w:r w:rsidR="002F38B7" w:rsidRPr="00F16B3B">
        <w:rPr>
          <w:bCs/>
          <w:i/>
          <w:iCs/>
          <w:color w:val="212529"/>
          <w:lang w:val="fr-FR"/>
        </w:rPr>
        <w:t xml:space="preserve"> Industrijsko nasleđe Srbije</w:t>
      </w:r>
    </w:p>
    <w:p w14:paraId="59A6C225" w14:textId="77777777" w:rsidR="002F38B7" w:rsidRPr="001E539C" w:rsidRDefault="002F38B7" w:rsidP="002F38B7">
      <w:pPr>
        <w:pStyle w:val="font8"/>
        <w:spacing w:before="0" w:beforeAutospacing="0" w:after="240" w:afterAutospacing="0"/>
        <w:ind w:left="810"/>
        <w:jc w:val="both"/>
        <w:textAlignment w:val="baseline"/>
        <w:rPr>
          <w:lang w:val="fr-FR"/>
        </w:rPr>
      </w:pPr>
      <w:proofErr w:type="gramStart"/>
      <w:r w:rsidRPr="001E539C">
        <w:rPr>
          <w:lang w:val="fr-FR"/>
        </w:rPr>
        <w:t>Autori:</w:t>
      </w:r>
      <w:proofErr w:type="gramEnd"/>
      <w:r w:rsidRPr="001E539C">
        <w:rPr>
          <w:lang w:val="fr-FR"/>
        </w:rPr>
        <w:t xml:space="preserve"> </w:t>
      </w:r>
      <w:r w:rsidRPr="001E539C">
        <w:rPr>
          <w:bCs/>
          <w:color w:val="000000"/>
          <w:lang w:val="fr-FR"/>
        </w:rPr>
        <w:t>Ada Vlajić, Jovana Nedeljković, Rifat Kulenović, Radovan Cukić, Muzej Jugoslavije, Muzej nauke i tehnike</w:t>
      </w:r>
    </w:p>
    <w:p w14:paraId="6D72F6F5" w14:textId="081F741A" w:rsidR="002F38B7" w:rsidRPr="00903CB2" w:rsidRDefault="002F38B7" w:rsidP="002F38B7">
      <w:pPr>
        <w:pStyle w:val="font8"/>
        <w:spacing w:before="0" w:beforeAutospacing="0" w:after="240" w:afterAutospacing="0"/>
        <w:ind w:left="810"/>
        <w:jc w:val="both"/>
        <w:textAlignment w:val="baseline"/>
        <w:rPr>
          <w:lang w:val="fr-FR"/>
        </w:rPr>
      </w:pPr>
      <w:r>
        <w:rPr>
          <w:lang w:val="fr-FR"/>
        </w:rPr>
        <w:t xml:space="preserve">Značaj projekta ogleda se u međuinstitucionalnoj saradnji dva muzeja u njegovom koncipiranju i realizaciji, opsežnom istraživanju, savremenom kustoskom </w:t>
      </w:r>
      <w:r w:rsidR="00290D42">
        <w:rPr>
          <w:lang w:val="fr-FR"/>
        </w:rPr>
        <w:t>pritupu</w:t>
      </w:r>
      <w:r>
        <w:rPr>
          <w:lang w:val="fr-FR"/>
        </w:rPr>
        <w:t>, temi koja nije u dovoljnoj meri istražena i interpretirana, kao i po uključivanju drugih muzejskih ustanova i pojedinaca u njegovu realizaciju. Projekat nudi specifičan okvir za sagledavanje kompleksnosti društvenih odnosa i moguće savremene interpretacije nasleđa i fenomena industrijalizacije u Srbiji i Jugoslaviji.</w:t>
      </w:r>
    </w:p>
    <w:p w14:paraId="27297D04" w14:textId="202A9819" w:rsidR="000C2C00" w:rsidRPr="007D39EC" w:rsidRDefault="000C2C00" w:rsidP="002F38B7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i/>
          <w:iCs/>
        </w:rPr>
      </w:pPr>
      <w:r w:rsidRPr="007D39EC">
        <w:rPr>
          <w:i/>
          <w:iCs/>
        </w:rPr>
        <w:t xml:space="preserve">Prepoznavanje 5 </w:t>
      </w:r>
    </w:p>
    <w:p w14:paraId="7DADC12A" w14:textId="77777777" w:rsidR="000C2C00" w:rsidRPr="001E539C" w:rsidRDefault="000C2C00" w:rsidP="002F38B7">
      <w:pPr>
        <w:pStyle w:val="font8"/>
        <w:spacing w:before="0" w:beforeAutospacing="0" w:after="240" w:afterAutospacing="0"/>
        <w:ind w:left="810"/>
        <w:jc w:val="both"/>
        <w:textAlignment w:val="baseline"/>
      </w:pPr>
      <w:r w:rsidRPr="004F0C06">
        <w:t>Autor</w:t>
      </w:r>
      <w:r>
        <w:t>i</w:t>
      </w:r>
      <w:r w:rsidRPr="001E539C">
        <w:t xml:space="preserve">: </w:t>
      </w:r>
      <w:r w:rsidRPr="00562EF0">
        <w:t>Biljana</w:t>
      </w:r>
      <w:r w:rsidRPr="001E539C">
        <w:t xml:space="preserve"> </w:t>
      </w:r>
      <w:r w:rsidRPr="00562EF0">
        <w:t>Grkovi</w:t>
      </w:r>
      <w:r w:rsidRPr="001E539C">
        <w:t xml:space="preserve">ć, </w:t>
      </w:r>
      <w:r w:rsidRPr="00562EF0">
        <w:t>Ljubi</w:t>
      </w:r>
      <w:r w:rsidRPr="001E539C">
        <w:t>š</w:t>
      </w:r>
      <w:r w:rsidRPr="00562EF0">
        <w:t>a</w:t>
      </w:r>
      <w:r w:rsidRPr="001E539C">
        <w:t xml:space="preserve"> </w:t>
      </w:r>
      <w:r w:rsidRPr="00562EF0">
        <w:t>Simovi</w:t>
      </w:r>
      <w:r w:rsidRPr="001E539C">
        <w:t xml:space="preserve">ć, </w:t>
      </w:r>
      <w:r w:rsidRPr="00562EF0">
        <w:t>Julka</w:t>
      </w:r>
      <w:r w:rsidRPr="001E539C">
        <w:t xml:space="preserve"> </w:t>
      </w:r>
      <w:r w:rsidRPr="00562EF0">
        <w:t>Marinkovi</w:t>
      </w:r>
      <w:r w:rsidRPr="001E539C">
        <w:t xml:space="preserve">ć, </w:t>
      </w:r>
      <w:r w:rsidRPr="00562EF0">
        <w:t>Milica</w:t>
      </w:r>
      <w:r w:rsidRPr="001E539C">
        <w:t xml:space="preserve"> </w:t>
      </w:r>
      <w:r w:rsidRPr="00562EF0">
        <w:t>Todorovi</w:t>
      </w:r>
      <w:r w:rsidRPr="001E539C">
        <w:t xml:space="preserve">ć, </w:t>
      </w:r>
      <w:r w:rsidRPr="00562EF0">
        <w:t>Ljiljana</w:t>
      </w:r>
      <w:r w:rsidRPr="001E539C">
        <w:t xml:space="preserve"> </w:t>
      </w:r>
      <w:r w:rsidRPr="00562EF0">
        <w:t>Karad</w:t>
      </w:r>
      <w:r w:rsidRPr="001E539C">
        <w:t>ž</w:t>
      </w:r>
      <w:r w:rsidRPr="00562EF0">
        <w:t>i</w:t>
      </w:r>
      <w:r w:rsidRPr="001E539C">
        <w:t xml:space="preserve">ć, </w:t>
      </w:r>
      <w:r w:rsidRPr="00562EF0">
        <w:t>Svilen</w:t>
      </w:r>
      <w:r w:rsidRPr="001E539C">
        <w:t xml:space="preserve"> </w:t>
      </w:r>
      <w:r w:rsidRPr="00562EF0">
        <w:t>Stefanov</w:t>
      </w:r>
      <w:r w:rsidRPr="001E539C">
        <w:t xml:space="preserve">, </w:t>
      </w:r>
      <w:r w:rsidRPr="00562EF0">
        <w:t>Narodni</w:t>
      </w:r>
      <w:r w:rsidRPr="001E539C">
        <w:t xml:space="preserve"> </w:t>
      </w:r>
      <w:r w:rsidRPr="00562EF0">
        <w:t>muzej</w:t>
      </w:r>
      <w:r w:rsidRPr="001E539C">
        <w:t xml:space="preserve"> </w:t>
      </w:r>
      <w:r w:rsidRPr="00562EF0">
        <w:t>Kraljevo</w:t>
      </w:r>
      <w:r w:rsidRPr="001E539C">
        <w:t xml:space="preserve">; </w:t>
      </w:r>
      <w:r w:rsidRPr="00562EF0">
        <w:t>Umetni</w:t>
      </w:r>
      <w:r w:rsidRPr="001E539C">
        <w:t>č</w:t>
      </w:r>
      <w:r w:rsidRPr="00562EF0">
        <w:t>ka</w:t>
      </w:r>
      <w:r w:rsidRPr="001E539C">
        <w:t xml:space="preserve"> </w:t>
      </w:r>
      <w:r w:rsidRPr="00562EF0">
        <w:t>galerija</w:t>
      </w:r>
      <w:r w:rsidRPr="001E539C">
        <w:t xml:space="preserve"> </w:t>
      </w:r>
      <w:r w:rsidRPr="00562EF0">
        <w:t>Kru</w:t>
      </w:r>
      <w:r w:rsidRPr="001E539C">
        <w:t>š</w:t>
      </w:r>
      <w:r w:rsidRPr="00562EF0">
        <w:t>evac</w:t>
      </w:r>
    </w:p>
    <w:p w14:paraId="0DD869BD" w14:textId="26EF1C23" w:rsidR="000C2C00" w:rsidRPr="00F5317B" w:rsidRDefault="000C2C00" w:rsidP="002F38B7">
      <w:pPr>
        <w:pStyle w:val="font8"/>
        <w:spacing w:before="0" w:beforeAutospacing="0" w:after="240" w:afterAutospacing="0"/>
        <w:ind w:left="810"/>
        <w:jc w:val="both"/>
        <w:textAlignment w:val="baseline"/>
      </w:pPr>
      <w:r w:rsidRPr="00F5317B">
        <w:lastRenderedPageBreak/>
        <w:t xml:space="preserve">Projekat </w:t>
      </w:r>
      <w:r w:rsidRPr="00A204D7">
        <w:rPr>
          <w:i/>
          <w:iCs/>
        </w:rPr>
        <w:t>Prepoznavanje</w:t>
      </w:r>
      <w:r w:rsidR="00A204D7" w:rsidRPr="00A204D7">
        <w:rPr>
          <w:i/>
          <w:iCs/>
        </w:rPr>
        <w:t xml:space="preserve"> 5</w:t>
      </w:r>
      <w:r w:rsidRPr="00F5317B">
        <w:t xml:space="preserve"> svojim višegodišnjim trajanjem pokazuje vitalnost i zrelost u radu sa savremenim umetnicima</w:t>
      </w:r>
      <w:r w:rsidR="00DF4FFE">
        <w:t>, razvijajući lokalne umetničke scene</w:t>
      </w:r>
      <w:r w:rsidR="007D39EC">
        <w:t xml:space="preserve"> i značajno doprinoseći demetropolizaciji kulture</w:t>
      </w:r>
      <w:r w:rsidRPr="00F5317B">
        <w:t xml:space="preserve">. </w:t>
      </w:r>
      <w:r w:rsidR="00A204D7">
        <w:t>Projekat takođe ukazuje na moguće pravce delovanja muzeja u korišćenju savremenog stvaralaštva</w:t>
      </w:r>
      <w:r w:rsidR="000E6E12">
        <w:t xml:space="preserve"> za sopstveni razvoj</w:t>
      </w:r>
      <w:r w:rsidR="00A204D7">
        <w:t xml:space="preserve"> i </w:t>
      </w:r>
      <w:r w:rsidR="002A2820">
        <w:t>širenje uticaja na društvo.</w:t>
      </w:r>
      <w:r w:rsidR="00A204D7">
        <w:t xml:space="preserve"> </w:t>
      </w:r>
      <w:r>
        <w:t xml:space="preserve">Osim navedenih nosilaca, projekat se proširio i na regionalnu saradnju i </w:t>
      </w:r>
      <w:r w:rsidR="002A2820">
        <w:t xml:space="preserve">time </w:t>
      </w:r>
      <w:r>
        <w:t>značajno dobio na kvalitetu.</w:t>
      </w:r>
      <w:bookmarkEnd w:id="9"/>
      <w:r w:rsidR="007D39EC">
        <w:t xml:space="preserve"> </w:t>
      </w:r>
    </w:p>
    <w:p w14:paraId="343F41C6" w14:textId="77777777" w:rsidR="000C2C00" w:rsidRPr="001E539C" w:rsidRDefault="000C2C00" w:rsidP="002F38B7">
      <w:pPr>
        <w:pStyle w:val="font8"/>
        <w:spacing w:before="0" w:beforeAutospacing="0" w:after="240" w:afterAutospacing="0"/>
        <w:ind w:left="90" w:firstLine="720"/>
        <w:textAlignment w:val="baseline"/>
        <w:rPr>
          <w:lang w:val="fr-FR"/>
        </w:rPr>
      </w:pPr>
      <w:r w:rsidRPr="001E539C">
        <w:rPr>
          <w:rStyle w:val="color19"/>
          <w:b/>
          <w:bCs/>
          <w:bdr w:val="none" w:sz="0" w:space="0" w:color="auto" w:frame="1"/>
          <w:lang w:val="fr-FR"/>
        </w:rPr>
        <w:t>IV PUBLIKACIJA GODINE</w:t>
      </w:r>
    </w:p>
    <w:p w14:paraId="50678CED" w14:textId="2CD249EF" w:rsidR="000C2C00" w:rsidRPr="001E539C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fr-FR"/>
        </w:rPr>
      </w:pPr>
      <w:r w:rsidRPr="001E539C">
        <w:rPr>
          <w:rStyle w:val="wixguard"/>
          <w:bdr w:val="none" w:sz="0" w:space="0" w:color="auto" w:frame="1"/>
          <w:lang w:val="fr-FR"/>
        </w:rPr>
        <w:t>​</w:t>
      </w:r>
      <w:r w:rsidR="002F38B7">
        <w:rPr>
          <w:rStyle w:val="wixguard"/>
          <w:bdr w:val="none" w:sz="0" w:space="0" w:color="auto" w:frame="1"/>
          <w:lang w:val="fr-FR"/>
        </w:rPr>
        <w:tab/>
      </w:r>
      <w:r w:rsidRPr="001E539C">
        <w:rPr>
          <w:lang w:val="fr-FR"/>
        </w:rPr>
        <w:t xml:space="preserve">U kategoriji Publikacija godine predloženo je osam publikacija stručnog i naučnog karaktera. Komisija, s jedne strane, uvažava činjenicu da je za muzejsku delatnost važan i potreban rad na stručnim publikacijama u formi kataloga izložbe ili zbirke i da je za to potrebno više godina strpljivog rada. S druge strane, izrazito je važan i novi pristup očuvanju baštine ili preispitivanja metodoloških istraživanja nasleđa. </w:t>
      </w:r>
    </w:p>
    <w:p w14:paraId="24098048" w14:textId="77777777" w:rsidR="00DB68FA" w:rsidRPr="00DB68FA" w:rsidRDefault="00DB68FA" w:rsidP="00DB68FA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B68FA">
        <w:rPr>
          <w:rFonts w:ascii="Times New Roman" w:eastAsia="Times New Roman" w:hAnsi="Times New Roman" w:cs="Times New Roman"/>
          <w:sz w:val="24"/>
          <w:szCs w:val="24"/>
        </w:rPr>
        <w:t>Oslanjajući se na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Pravilnik o dodel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godišnje 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Latn-RS"/>
        </w:rPr>
        <w:t>N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Cyrl-CS"/>
        </w:rPr>
        <w:t>agrade N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Pr="00DB68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ICOM Srbija, u svom radu, komisija se rukovodila i posebnim kriterijumima i prioritetima:</w:t>
      </w:r>
    </w:p>
    <w:p w14:paraId="54C12F79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Stručni ili naučni doprinos publikacije</w:t>
      </w:r>
    </w:p>
    <w:p w14:paraId="124729D9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Inovativnost u pristupu promišljanja delovanja u odnosu na muzejsku scenu i društveno okruženje</w:t>
      </w:r>
    </w:p>
    <w:p w14:paraId="4F1D2B18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Pomaci u odnosu na dosadašnji rad autora publikacije </w:t>
      </w:r>
    </w:p>
    <w:p w14:paraId="1DE0FEC9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Doprinos kvalitetnoj i savremeno koncipiranoj realizaciji projekata retrospektivnog karaktera od značaja za kulturnu sredinu i njeno pamćenje</w:t>
      </w:r>
    </w:p>
    <w:p w14:paraId="5B9B2B73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Jačanje kapaciteta, umrežavanje i profesionalizacija rada organizacija i muzejskih stručnjaka </w:t>
      </w:r>
    </w:p>
    <w:p w14:paraId="32703188" w14:textId="77777777" w:rsidR="005121BE" w:rsidRPr="005121BE" w:rsidRDefault="005121BE" w:rsidP="00A100EC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Kvalitet i savremenost vizuelnog identiteta publikacije (tehničko uređivanje i doprinos razvoju grafičke kulture)    </w:t>
      </w:r>
    </w:p>
    <w:p w14:paraId="2B9AD993" w14:textId="3B1862D7" w:rsidR="002F38B7" w:rsidRDefault="009824D3" w:rsidP="007659CB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Kvalitet promotivnih aktivnosti</w:t>
      </w:r>
    </w:p>
    <w:p w14:paraId="3194A640" w14:textId="77777777" w:rsidR="007659CB" w:rsidRPr="007659CB" w:rsidRDefault="007659CB" w:rsidP="007659CB">
      <w:pPr>
        <w:autoSpaceDE w:val="0"/>
        <w:autoSpaceDN w:val="0"/>
        <w:adjustRightInd w:val="0"/>
        <w:spacing w:after="24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9CAC5FA" w14:textId="13BBEDB4" w:rsidR="005121BE" w:rsidRPr="005121BE" w:rsidRDefault="005121BE" w:rsidP="00A100E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>Radeći u skladu sa Pravilnikom i ceneći stručni pristup, relevantnost teme i doprinos muzejskoj delatnosti</w:t>
      </w:r>
      <w:r w:rsidR="009824D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5121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Komisija je odlučila da nominuje za Publikaciju godine:</w:t>
      </w:r>
    </w:p>
    <w:p w14:paraId="74E865E3" w14:textId="2B0F7326" w:rsidR="007659CB" w:rsidRPr="007659CB" w:rsidRDefault="00B60DA3" w:rsidP="00B60DA3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>Baština Bogorodice Ljeviške i očuvanje pamćenja</w:t>
      </w:r>
      <w:r>
        <w:rPr>
          <w:i/>
          <w:iCs/>
          <w:lang w:val="fr-FR"/>
        </w:rPr>
        <w:t xml:space="preserve"> </w:t>
      </w:r>
    </w:p>
    <w:p w14:paraId="1282CAE2" w14:textId="0640B389" w:rsidR="00B60DA3" w:rsidRDefault="00B60DA3" w:rsidP="007659CB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EE0BD5">
        <w:rPr>
          <w:lang w:val="fr-FR"/>
        </w:rPr>
        <w:t>Autorka:</w:t>
      </w:r>
      <w:proofErr w:type="gramEnd"/>
      <w:r w:rsidRPr="00EE0BD5">
        <w:rPr>
          <w:lang w:val="fr-FR"/>
        </w:rPr>
        <w:t xml:space="preserve"> Jelena Pavličić Šarić</w:t>
      </w:r>
      <w:r>
        <w:rPr>
          <w:lang w:val="fr-FR"/>
        </w:rPr>
        <w:t xml:space="preserve">. </w:t>
      </w:r>
      <w:proofErr w:type="gramStart"/>
      <w:r w:rsidRPr="00EE0BD5">
        <w:rPr>
          <w:lang w:val="fr-FR"/>
        </w:rPr>
        <w:t>Izdavač:</w:t>
      </w:r>
      <w:proofErr w:type="gramEnd"/>
      <w:r w:rsidRPr="00EE0BD5">
        <w:rPr>
          <w:lang w:val="fr-FR"/>
        </w:rPr>
        <w:t xml:space="preserve"> Fakultet umetnosti Univerziteta u Prištini sa privremenim sedištem u Kosovskoj Mitrovici</w:t>
      </w:r>
    </w:p>
    <w:p w14:paraId="7B344D68" w14:textId="530B29B7" w:rsidR="00DE0362" w:rsidRPr="00EE0BD5" w:rsidRDefault="00DE0362" w:rsidP="00F15705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>
        <w:rPr>
          <w:lang w:val="fr-FR"/>
        </w:rPr>
        <w:t xml:space="preserve">Naučna monografija autorke </w:t>
      </w:r>
      <w:r w:rsidR="00A001FE">
        <w:rPr>
          <w:lang w:val="fr-FR"/>
        </w:rPr>
        <w:t xml:space="preserve">se na specifičan način bavi </w:t>
      </w:r>
      <w:r>
        <w:rPr>
          <w:lang w:val="fr-FR"/>
        </w:rPr>
        <w:t>očuvanjem pamćenja</w:t>
      </w:r>
      <w:r w:rsidR="00A001FE">
        <w:rPr>
          <w:lang w:val="fr-FR"/>
        </w:rPr>
        <w:t xml:space="preserve"> i preispitivanjem modela baštinjenja, sa osvrtom na prakse zaštite kroz vreme,</w:t>
      </w:r>
      <w:r>
        <w:rPr>
          <w:lang w:val="fr-FR"/>
        </w:rPr>
        <w:t xml:space="preserve"> na manastir Bogorodice Ljeviške, vezujući teorijske modele sa terenskim i arhivskim istraživanjem. Značaj monografije </w:t>
      </w:r>
      <w:r w:rsidR="00A001FE">
        <w:rPr>
          <w:lang w:val="fr-FR"/>
        </w:rPr>
        <w:t>leži i u samom pristupu kustoskim, konzervatorskim i kopističkim praksama, kojima se do sada pružano izuzetno malo pažnje.</w:t>
      </w:r>
      <w:r w:rsidR="00F15705">
        <w:rPr>
          <w:lang w:val="fr-FR"/>
        </w:rPr>
        <w:t xml:space="preserve"> </w:t>
      </w:r>
      <w:r w:rsidR="00F15705" w:rsidRPr="00434010">
        <w:rPr>
          <w:lang w:val="sr-Cyrl-RS"/>
        </w:rPr>
        <w:t>„</w:t>
      </w:r>
      <w:r w:rsidR="00F15705" w:rsidRPr="00F15705">
        <w:rPr>
          <w:lang w:val="fr-FR"/>
        </w:rPr>
        <w:t xml:space="preserve">Postavljajući spomeničko nasleđe u rakurs heritološke nauke, znatno širi od pojedinačnih okvira istorije umetnosti, istorije arhitekture, crkvene istorije, istorije društvenog života i tako dalje, ono produbljuje </w:t>
      </w:r>
      <w:r w:rsidR="00F15705" w:rsidRPr="00F15705">
        <w:rPr>
          <w:lang w:val="fr-FR"/>
        </w:rPr>
        <w:lastRenderedPageBreak/>
        <w:t>dosadašnja saznanja o Bogorodici Ljeviškoj, daje zamašan doprinos interpretaciji baštine i pruža osnovu za unapređenje prakse zaštite spomeničkog nasleđa.</w:t>
      </w:r>
      <w:r w:rsidR="00F15705" w:rsidRPr="00434010">
        <w:rPr>
          <w:lang w:val="sr-Cyrl-RS"/>
        </w:rPr>
        <w:t>“</w:t>
      </w:r>
      <w:r w:rsidR="00F15705" w:rsidRPr="00434010">
        <w:rPr>
          <w:lang w:val="fr-FR"/>
        </w:rPr>
        <w:t xml:space="preserve"> (</w:t>
      </w:r>
      <w:r w:rsidR="00F15705">
        <w:rPr>
          <w:lang w:val="fr-FR"/>
        </w:rPr>
        <w:t>D. Vojvodić</w:t>
      </w:r>
      <w:r w:rsidR="00F15705" w:rsidRPr="00434010">
        <w:rPr>
          <w:lang w:val="fr-FR"/>
        </w:rPr>
        <w:t xml:space="preserve">)  </w:t>
      </w:r>
    </w:p>
    <w:p w14:paraId="305F313C" w14:textId="7E175358" w:rsidR="007659CB" w:rsidRPr="007659CB" w:rsidRDefault="00B60DA3" w:rsidP="00B60DA3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bookmarkStart w:id="10" w:name="_Hlk102561476"/>
      <w:r w:rsidRPr="00F16B3B">
        <w:rPr>
          <w:i/>
          <w:iCs/>
          <w:lang w:val="fr-FR"/>
        </w:rPr>
        <w:t xml:space="preserve">Diskretni šum </w:t>
      </w:r>
      <w:proofErr w:type="gramStart"/>
      <w:r w:rsidRPr="00F16B3B">
        <w:rPr>
          <w:i/>
          <w:iCs/>
          <w:lang w:val="fr-FR"/>
        </w:rPr>
        <w:t>peščanika:</w:t>
      </w:r>
      <w:proofErr w:type="gramEnd"/>
      <w:r w:rsidRPr="00F16B3B">
        <w:rPr>
          <w:i/>
          <w:iCs/>
          <w:lang w:val="fr-FR"/>
        </w:rPr>
        <w:t xml:space="preserve"> baština i njene nauke</w:t>
      </w:r>
      <w:r>
        <w:rPr>
          <w:i/>
          <w:iCs/>
          <w:lang w:val="fr-FR"/>
        </w:rPr>
        <w:t xml:space="preserve"> </w:t>
      </w:r>
    </w:p>
    <w:bookmarkEnd w:id="10"/>
    <w:p w14:paraId="3EADEDE2" w14:textId="0B240A28" w:rsidR="00B60DA3" w:rsidRDefault="00B60DA3" w:rsidP="007659CB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0C2C00">
        <w:rPr>
          <w:lang w:val="fr-FR"/>
        </w:rPr>
        <w:t>Autor:</w:t>
      </w:r>
      <w:proofErr w:type="gramEnd"/>
      <w:r w:rsidRPr="000C2C00">
        <w:rPr>
          <w:lang w:val="fr-FR"/>
        </w:rPr>
        <w:t xml:space="preserve"> Milan Popadić</w:t>
      </w:r>
      <w:r>
        <w:rPr>
          <w:lang w:val="fr-FR"/>
        </w:rPr>
        <w:t xml:space="preserve">, </w:t>
      </w:r>
      <w:r w:rsidRPr="000C2C00">
        <w:rPr>
          <w:lang w:val="fr-FR"/>
        </w:rPr>
        <w:t>Izdavač: Centar za muzeologiju i heritologiju Filozofskog fakulteta Univerziteta u Beogradu</w:t>
      </w:r>
    </w:p>
    <w:p w14:paraId="00A65B0E" w14:textId="7A31E447" w:rsidR="001A1378" w:rsidRPr="00434010" w:rsidRDefault="001A1378" w:rsidP="00434010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>
        <w:rPr>
          <w:lang w:val="fr-FR"/>
        </w:rPr>
        <w:t>Knjiga</w:t>
      </w:r>
      <w:r w:rsidR="00434010" w:rsidRPr="00434010">
        <w:rPr>
          <w:i/>
          <w:iCs/>
          <w:lang w:val="fr-FR"/>
        </w:rPr>
        <w:t xml:space="preserve"> </w:t>
      </w:r>
      <w:r w:rsidR="00434010" w:rsidRPr="00F16B3B">
        <w:rPr>
          <w:i/>
          <w:iCs/>
          <w:lang w:val="fr-FR"/>
        </w:rPr>
        <w:t xml:space="preserve">Diskretni šum </w:t>
      </w:r>
      <w:proofErr w:type="gramStart"/>
      <w:r w:rsidR="00434010" w:rsidRPr="00F16B3B">
        <w:rPr>
          <w:i/>
          <w:iCs/>
          <w:lang w:val="fr-FR"/>
        </w:rPr>
        <w:t>peščanika:</w:t>
      </w:r>
      <w:proofErr w:type="gramEnd"/>
      <w:r w:rsidR="00434010" w:rsidRPr="00F16B3B">
        <w:rPr>
          <w:i/>
          <w:iCs/>
          <w:lang w:val="fr-FR"/>
        </w:rPr>
        <w:t xml:space="preserve"> baština i njene nauke</w:t>
      </w:r>
      <w:r w:rsidRPr="00434010">
        <w:rPr>
          <w:lang w:val="fr-FR"/>
        </w:rPr>
        <w:t xml:space="preserve"> Milana Popadića bavi se poimanjem baštine na vanredno inovativa</w:t>
      </w:r>
      <w:r w:rsidR="00C96DD6" w:rsidRPr="00434010">
        <w:rPr>
          <w:lang w:val="fr-FR"/>
        </w:rPr>
        <w:t xml:space="preserve">n </w:t>
      </w:r>
      <w:r w:rsidR="0055305A" w:rsidRPr="00434010">
        <w:rPr>
          <w:lang w:val="fr-FR"/>
        </w:rPr>
        <w:t>i intelektualno provokativan način</w:t>
      </w:r>
      <w:r w:rsidR="00C96DD6" w:rsidRPr="00434010">
        <w:rPr>
          <w:lang w:val="fr-FR"/>
        </w:rPr>
        <w:t>, pružajući nove uvide u prožimanje nauke</w:t>
      </w:r>
      <w:r w:rsidR="004B6C46">
        <w:rPr>
          <w:lang w:val="fr-FR"/>
        </w:rPr>
        <w:t>, teorije,</w:t>
      </w:r>
      <w:r w:rsidR="00C96DD6" w:rsidRPr="00434010">
        <w:rPr>
          <w:lang w:val="fr-FR"/>
        </w:rPr>
        <w:t xml:space="preserve"> baštine</w:t>
      </w:r>
      <w:r w:rsidR="004B6C46">
        <w:rPr>
          <w:lang w:val="fr-FR"/>
        </w:rPr>
        <w:t xml:space="preserve"> i heritoloških praksi</w:t>
      </w:r>
      <w:r w:rsidR="00C96DD6" w:rsidRPr="00434010">
        <w:rPr>
          <w:lang w:val="fr-FR"/>
        </w:rPr>
        <w:t>. Dodatna vrednost teksta ogle</w:t>
      </w:r>
      <w:r w:rsidR="0055305A" w:rsidRPr="00434010">
        <w:rPr>
          <w:lang w:val="fr-FR"/>
        </w:rPr>
        <w:t>da se u komunikativnom stilu pisanja</w:t>
      </w:r>
      <w:r w:rsidR="00C96DD6" w:rsidRPr="00434010">
        <w:rPr>
          <w:lang w:val="fr-FR"/>
        </w:rPr>
        <w:t xml:space="preserve">, </w:t>
      </w:r>
      <w:r w:rsidR="0055305A" w:rsidRPr="00434010">
        <w:rPr>
          <w:lang w:val="fr-FR"/>
        </w:rPr>
        <w:t>pri tome neodstupajući</w:t>
      </w:r>
      <w:r w:rsidR="00C96DD6" w:rsidRPr="00434010">
        <w:rPr>
          <w:lang w:val="fr-FR"/>
        </w:rPr>
        <w:t xml:space="preserve"> od naučnih znanja i metoda.</w:t>
      </w:r>
      <w:r w:rsidR="0055305A" w:rsidRPr="00434010">
        <w:rPr>
          <w:lang w:val="fr-FR"/>
        </w:rPr>
        <w:t xml:space="preserve"> </w:t>
      </w:r>
      <w:r w:rsidR="004B6C46">
        <w:rPr>
          <w:lang w:val="fr-FR"/>
        </w:rPr>
        <w:t xml:space="preserve">Knjigu odlikuje izrazito </w:t>
      </w:r>
      <w:r w:rsidR="00DD601D" w:rsidRPr="00434010">
        <w:rPr>
          <w:lang w:val="sr-Cyrl-RS"/>
        </w:rPr>
        <w:t>„</w:t>
      </w:r>
      <w:r w:rsidR="00DD601D" w:rsidRPr="00434010">
        <w:rPr>
          <w:lang w:val="fr-FR"/>
        </w:rPr>
        <w:t xml:space="preserve">Tekst knjige </w:t>
      </w:r>
      <w:r w:rsidR="00DD601D" w:rsidRPr="00434010">
        <w:rPr>
          <w:i/>
          <w:lang w:val="fr-FR"/>
        </w:rPr>
        <w:t xml:space="preserve">Diskretni šum </w:t>
      </w:r>
      <w:proofErr w:type="gramStart"/>
      <w:r w:rsidR="00DD601D" w:rsidRPr="00434010">
        <w:rPr>
          <w:i/>
          <w:lang w:val="fr-FR"/>
        </w:rPr>
        <w:t>peščanika:</w:t>
      </w:r>
      <w:proofErr w:type="gramEnd"/>
      <w:r w:rsidR="00DD601D" w:rsidRPr="00434010">
        <w:rPr>
          <w:i/>
          <w:lang w:val="fr-FR"/>
        </w:rPr>
        <w:t xml:space="preserve"> Baština i njene nauke</w:t>
      </w:r>
      <w:r w:rsidR="00DD601D" w:rsidRPr="00434010">
        <w:rPr>
          <w:lang w:val="fr-FR"/>
        </w:rPr>
        <w:t xml:space="preserve"> je tekst zrelog naučnika, velikog erudite, duboko promišljenih rečenica… Autor spaja u sebi više talenata, kao što i nauka o baštini spaja više naučnih disciplina</w:t>
      </w:r>
      <w:r w:rsidR="00EE0817">
        <w:rPr>
          <w:lang w:val="fr-FR"/>
        </w:rPr>
        <w:t>.</w:t>
      </w:r>
      <w:r w:rsidR="00DD601D" w:rsidRPr="00434010">
        <w:rPr>
          <w:lang w:val="sr-Cyrl-RS"/>
        </w:rPr>
        <w:t>“</w:t>
      </w:r>
      <w:r w:rsidR="00DD601D" w:rsidRPr="00434010">
        <w:rPr>
          <w:lang w:val="fr-FR"/>
        </w:rPr>
        <w:t xml:space="preserve"> (D. Korolija Crkvenjakov)</w:t>
      </w:r>
      <w:r w:rsidR="00C96DD6" w:rsidRPr="00434010">
        <w:rPr>
          <w:lang w:val="fr-FR"/>
        </w:rPr>
        <w:t xml:space="preserve"> </w:t>
      </w:r>
      <w:r w:rsidRPr="00434010">
        <w:rPr>
          <w:lang w:val="fr-FR"/>
        </w:rPr>
        <w:t xml:space="preserve"> </w:t>
      </w:r>
    </w:p>
    <w:p w14:paraId="2D0C858B" w14:textId="77777777" w:rsidR="007659CB" w:rsidRPr="007659CB" w:rsidRDefault="00B60DA3" w:rsidP="00B60DA3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>Kabineti čudesa u svetu umetnosti</w:t>
      </w:r>
    </w:p>
    <w:p w14:paraId="318BD044" w14:textId="4787EA91" w:rsidR="00B60DA3" w:rsidRDefault="00B60DA3" w:rsidP="007659CB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EE0BD5">
        <w:rPr>
          <w:lang w:val="fr-FR"/>
        </w:rPr>
        <w:t>Autorka:</w:t>
      </w:r>
      <w:proofErr w:type="gramEnd"/>
      <w:r w:rsidRPr="00EE0BD5">
        <w:rPr>
          <w:lang w:val="fr-FR"/>
        </w:rPr>
        <w:t xml:space="preserve"> Milena Jokanović</w:t>
      </w:r>
      <w:r>
        <w:rPr>
          <w:lang w:val="fr-FR"/>
        </w:rPr>
        <w:t xml:space="preserve">. </w:t>
      </w:r>
      <w:proofErr w:type="gramStart"/>
      <w:r w:rsidRPr="00EE0BD5">
        <w:rPr>
          <w:lang w:val="fr-FR"/>
        </w:rPr>
        <w:t>Izdavač:</w:t>
      </w:r>
      <w:proofErr w:type="gramEnd"/>
      <w:r w:rsidRPr="00EE0BD5">
        <w:rPr>
          <w:lang w:val="fr-FR"/>
        </w:rPr>
        <w:t xml:space="preserve"> Centar za muzeologiju i heritologiju, Filozofski fakultet Univerziteta u Beogradu</w:t>
      </w:r>
    </w:p>
    <w:p w14:paraId="443E96D1" w14:textId="3F55BFC1" w:rsidR="00EE35E6" w:rsidRPr="00EE35E6" w:rsidRDefault="00EE35E6" w:rsidP="00434010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 w:rsidRPr="00EE35E6">
        <w:rPr>
          <w:lang w:val="fr-FR"/>
        </w:rPr>
        <w:t xml:space="preserve">Publikacija </w:t>
      </w:r>
      <w:r w:rsidRPr="00F16B3B">
        <w:rPr>
          <w:i/>
          <w:iCs/>
          <w:lang w:val="fr-FR"/>
        </w:rPr>
        <w:t>Kabineti čudesa u svetu umetnosti</w:t>
      </w:r>
      <w:r>
        <w:rPr>
          <w:lang w:val="fr-FR"/>
        </w:rPr>
        <w:t xml:space="preserve"> </w:t>
      </w:r>
      <w:r w:rsidRPr="00EE35E6">
        <w:rPr>
          <w:lang w:val="fr-FR"/>
        </w:rPr>
        <w:t xml:space="preserve">bavi </w:t>
      </w:r>
      <w:r>
        <w:rPr>
          <w:lang w:val="fr-FR"/>
        </w:rPr>
        <w:t xml:space="preserve">se </w:t>
      </w:r>
      <w:r w:rsidRPr="00EE35E6">
        <w:rPr>
          <w:lang w:val="fr-FR"/>
        </w:rPr>
        <w:t xml:space="preserve">poređenjem radova savremenih umetnika sa fenomenom kabineta čudesa. Odabrane radove naše umetnicke prakse </w:t>
      </w:r>
      <w:r>
        <w:rPr>
          <w:lang w:val="fr-FR"/>
        </w:rPr>
        <w:t xml:space="preserve">autorka </w:t>
      </w:r>
      <w:r w:rsidRPr="00EE35E6">
        <w:rPr>
          <w:lang w:val="fr-FR"/>
        </w:rPr>
        <w:t>je ubedljivo valorizovala. Zahvaljujući predanom istraživanju i dobrim poznavanjem savremene muzeologije autorka je ponudila nove rezultate i zanimljive zaključke.</w:t>
      </w:r>
      <w:r w:rsidR="00434010">
        <w:rPr>
          <w:lang w:val="fr-FR"/>
        </w:rPr>
        <w:t xml:space="preserve"> </w:t>
      </w:r>
      <w:r w:rsidR="00434010" w:rsidRPr="000937EC">
        <w:rPr>
          <w:lang w:val="fr-FR"/>
        </w:rPr>
        <w:t>„</w:t>
      </w:r>
      <w:r w:rsidR="00434010" w:rsidRPr="00434010">
        <w:rPr>
          <w:lang w:val="fr-FR"/>
        </w:rPr>
        <w:t>U svoje analize Milena B. Jokanović je unela veliko znanje, predana istraživanja, odlično vladanje teorijskim postavkama savremene muzeologije, tako da njeni zaključci dovode do ubedljivih, novih,</w:t>
      </w:r>
      <w:r w:rsidR="00434010">
        <w:rPr>
          <w:lang w:val="fr-FR"/>
        </w:rPr>
        <w:t xml:space="preserve"> </w:t>
      </w:r>
      <w:r w:rsidR="00434010" w:rsidRPr="00434010">
        <w:rPr>
          <w:lang w:val="fr-FR"/>
        </w:rPr>
        <w:t xml:space="preserve">izvanredno zanimljivo pisanih i dragocenih </w:t>
      </w:r>
      <w:proofErr w:type="gramStart"/>
      <w:r w:rsidR="00434010" w:rsidRPr="00434010">
        <w:rPr>
          <w:lang w:val="fr-FR"/>
        </w:rPr>
        <w:t>rezultata.</w:t>
      </w:r>
      <w:r w:rsidR="00434010" w:rsidRPr="000937EC">
        <w:rPr>
          <w:lang w:val="fr-FR"/>
        </w:rPr>
        <w:t>“</w:t>
      </w:r>
      <w:proofErr w:type="gramEnd"/>
      <w:r w:rsidR="00434010" w:rsidRPr="000937EC">
        <w:rPr>
          <w:lang w:val="fr-FR"/>
        </w:rPr>
        <w:t xml:space="preserve"> (</w:t>
      </w:r>
      <w:r w:rsidR="00434010">
        <w:rPr>
          <w:lang w:val="fr-FR"/>
        </w:rPr>
        <w:t>I. Subotić</w:t>
      </w:r>
      <w:r w:rsidR="00434010" w:rsidRPr="000937EC">
        <w:rPr>
          <w:lang w:val="fr-FR"/>
        </w:rPr>
        <w:t>)</w:t>
      </w:r>
    </w:p>
    <w:p w14:paraId="3F2C592E" w14:textId="77777777" w:rsidR="007659CB" w:rsidRPr="007659CB" w:rsidRDefault="00B60DA3" w:rsidP="00B60DA3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 xml:space="preserve">Manastir Svetog Nikole u </w:t>
      </w:r>
      <w:proofErr w:type="gramStart"/>
      <w:r w:rsidRPr="00F16B3B">
        <w:rPr>
          <w:i/>
          <w:iCs/>
          <w:lang w:val="fr-FR"/>
        </w:rPr>
        <w:t>Toplici:</w:t>
      </w:r>
      <w:proofErr w:type="gramEnd"/>
      <w:r w:rsidRPr="00F16B3B">
        <w:rPr>
          <w:i/>
          <w:iCs/>
          <w:lang w:val="fr-FR"/>
        </w:rPr>
        <w:t xml:space="preserve"> arheološka istraživanja</w:t>
      </w:r>
    </w:p>
    <w:p w14:paraId="5BC1A063" w14:textId="62722765" w:rsidR="00B60DA3" w:rsidRDefault="00B60DA3" w:rsidP="007659CB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0C2C00">
        <w:rPr>
          <w:lang w:val="fr-FR"/>
        </w:rPr>
        <w:t>Autorka:</w:t>
      </w:r>
      <w:proofErr w:type="gramEnd"/>
      <w:r w:rsidRPr="000C2C00">
        <w:rPr>
          <w:lang w:val="fr-FR"/>
        </w:rPr>
        <w:t xml:space="preserve"> Emina Zečević</w:t>
      </w:r>
      <w:r>
        <w:rPr>
          <w:lang w:val="fr-FR"/>
        </w:rPr>
        <w:t xml:space="preserve">, </w:t>
      </w:r>
      <w:r w:rsidRPr="000C2C00">
        <w:rPr>
          <w:lang w:val="fr-FR"/>
        </w:rPr>
        <w:t>Izdavač: Narodni muzej u Beogradu</w:t>
      </w:r>
    </w:p>
    <w:p w14:paraId="505E33AB" w14:textId="4FB585AE" w:rsidR="00B8351A" w:rsidRPr="00EE35E6" w:rsidRDefault="00B8351A" w:rsidP="00EE35E6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>
        <w:rPr>
          <w:lang w:val="fr-FR"/>
        </w:rPr>
        <w:t>M</w:t>
      </w:r>
      <w:r w:rsidRPr="00B8351A">
        <w:rPr>
          <w:lang w:val="fr-FR"/>
        </w:rPr>
        <w:t xml:space="preserve">onografija </w:t>
      </w:r>
      <w:r w:rsidR="00EE35E6" w:rsidRPr="00F16B3B">
        <w:rPr>
          <w:i/>
          <w:iCs/>
          <w:lang w:val="fr-FR"/>
        </w:rPr>
        <w:t xml:space="preserve">Manastir Svetog Nikole u </w:t>
      </w:r>
      <w:proofErr w:type="gramStart"/>
      <w:r w:rsidR="00EE35E6" w:rsidRPr="00F16B3B">
        <w:rPr>
          <w:i/>
          <w:iCs/>
          <w:lang w:val="fr-FR"/>
        </w:rPr>
        <w:t>Toplici:</w:t>
      </w:r>
      <w:proofErr w:type="gramEnd"/>
      <w:r w:rsidR="00EE35E6" w:rsidRPr="00F16B3B">
        <w:rPr>
          <w:i/>
          <w:iCs/>
          <w:lang w:val="fr-FR"/>
        </w:rPr>
        <w:t xml:space="preserve"> arheološka istraživanja</w:t>
      </w:r>
      <w:r w:rsidR="00EE35E6">
        <w:rPr>
          <w:lang w:val="sr-Cyrl-RS"/>
        </w:rPr>
        <w:t xml:space="preserve"> </w:t>
      </w:r>
      <w:r w:rsidRPr="00EE35E6">
        <w:rPr>
          <w:lang w:val="fr-FR"/>
        </w:rPr>
        <w:t>predstavlja originalnu naučnu studiju koja se zasniva na analizi arheološke građe i dokumentacije nastale tokom godina istraživanja. Publikacija nastoji da da odgovor na neka do sad nerešena pitanja koja se tiču izgradnje crkve. Monografija predstavlja rezultat visegodišnjeg rada autorke.</w:t>
      </w:r>
      <w:r w:rsidR="000937EC">
        <w:rPr>
          <w:lang w:val="fr-FR"/>
        </w:rPr>
        <w:t xml:space="preserve">  </w:t>
      </w:r>
      <w:r w:rsidR="000937EC" w:rsidRPr="000937EC">
        <w:rPr>
          <w:lang w:val="fr-FR"/>
        </w:rPr>
        <w:t>„</w:t>
      </w:r>
      <w:r w:rsidR="000937EC">
        <w:rPr>
          <w:lang w:val="fr-FR"/>
        </w:rPr>
        <w:t xml:space="preserve">U celini posmatano, uložen je ogroman napor da se na jednom mestu sabere i analizira ranije nesistematizovana dokumentacija, kao i da se detaljno obradi sačuvan arheološki materijal, do sada gotovo nepoznat čak i usko stručnoj </w:t>
      </w:r>
      <w:proofErr w:type="gramStart"/>
      <w:r w:rsidR="000937EC">
        <w:rPr>
          <w:lang w:val="fr-FR"/>
        </w:rPr>
        <w:t>javnosti.</w:t>
      </w:r>
      <w:r w:rsidR="000937EC" w:rsidRPr="000937EC">
        <w:rPr>
          <w:lang w:val="fr-FR"/>
        </w:rPr>
        <w:t>“</w:t>
      </w:r>
      <w:proofErr w:type="gramEnd"/>
      <w:r w:rsidR="000937EC" w:rsidRPr="000937EC">
        <w:rPr>
          <w:lang w:val="fr-FR"/>
        </w:rPr>
        <w:t xml:space="preserve"> (</w:t>
      </w:r>
      <w:r w:rsidR="000937EC">
        <w:rPr>
          <w:lang w:val="fr-FR"/>
        </w:rPr>
        <w:t>D. Radičević</w:t>
      </w:r>
      <w:r w:rsidR="000937EC" w:rsidRPr="000937EC">
        <w:rPr>
          <w:lang w:val="fr-FR"/>
        </w:rPr>
        <w:t>)</w:t>
      </w:r>
    </w:p>
    <w:p w14:paraId="55B148D9" w14:textId="77777777" w:rsidR="007659CB" w:rsidRPr="007659CB" w:rsidRDefault="00B60DA3" w:rsidP="00A100EC">
      <w:pPr>
        <w:pStyle w:val="font8"/>
        <w:numPr>
          <w:ilvl w:val="0"/>
          <w:numId w:val="24"/>
        </w:numPr>
        <w:spacing w:before="0" w:beforeAutospacing="0" w:after="240" w:afterAutospacing="0"/>
        <w:jc w:val="both"/>
        <w:textAlignment w:val="baseline"/>
        <w:rPr>
          <w:lang w:val="fr-FR"/>
        </w:rPr>
      </w:pPr>
      <w:r w:rsidRPr="00F16B3B">
        <w:rPr>
          <w:i/>
          <w:iCs/>
          <w:lang w:val="fr-FR"/>
        </w:rPr>
        <w:t xml:space="preserve">Naš muzej </w:t>
      </w:r>
      <w:proofErr w:type="gramStart"/>
      <w:r w:rsidRPr="00F16B3B">
        <w:rPr>
          <w:i/>
          <w:iCs/>
          <w:lang w:val="fr-FR"/>
        </w:rPr>
        <w:t>filma:</w:t>
      </w:r>
      <w:proofErr w:type="gramEnd"/>
      <w:r w:rsidRPr="00F16B3B">
        <w:rPr>
          <w:i/>
          <w:iCs/>
          <w:lang w:val="fr-FR"/>
        </w:rPr>
        <w:t xml:space="preserve"> stalna postavka Jugoslovenske kinoteke / Our film museum: the permanent exhibition of the Yugoslav Film Archive</w:t>
      </w:r>
    </w:p>
    <w:p w14:paraId="5088BB2A" w14:textId="69366E94" w:rsidR="000C2C00" w:rsidRDefault="00B60DA3" w:rsidP="007659CB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proofErr w:type="gramStart"/>
      <w:r w:rsidRPr="000C2C00">
        <w:rPr>
          <w:lang w:val="fr-FR"/>
        </w:rPr>
        <w:t>Autori:</w:t>
      </w:r>
      <w:proofErr w:type="gramEnd"/>
      <w:r w:rsidRPr="000C2C00">
        <w:rPr>
          <w:lang w:val="fr-FR"/>
        </w:rPr>
        <w:t xml:space="preserve"> </w:t>
      </w:r>
      <w:r w:rsidRPr="001E539C">
        <w:t>М</w:t>
      </w:r>
      <w:r w:rsidRPr="000C2C00">
        <w:rPr>
          <w:lang w:val="fr-FR"/>
        </w:rPr>
        <w:t>ilja Jelenić, Jelena Milenković, Marijana Cukućan, Ivana Milinković, Aleksandar Erdeljanović, Božidar Marjanović</w:t>
      </w:r>
      <w:r>
        <w:rPr>
          <w:lang w:val="fr-FR"/>
        </w:rPr>
        <w:t xml:space="preserve">. </w:t>
      </w:r>
      <w:proofErr w:type="gramStart"/>
      <w:r w:rsidRPr="00EE0BD5">
        <w:rPr>
          <w:lang w:val="fr-FR"/>
        </w:rPr>
        <w:t>Izdavač:</w:t>
      </w:r>
      <w:proofErr w:type="gramEnd"/>
      <w:r w:rsidRPr="00EE0BD5">
        <w:rPr>
          <w:lang w:val="fr-FR"/>
        </w:rPr>
        <w:t xml:space="preserve"> Jugoslovenska kinoteka</w:t>
      </w:r>
    </w:p>
    <w:p w14:paraId="0F175509" w14:textId="36CCA6B8" w:rsidR="00EF1AEF" w:rsidRPr="007659CB" w:rsidRDefault="00EE35E6" w:rsidP="00F15705">
      <w:pPr>
        <w:pStyle w:val="font8"/>
        <w:spacing w:before="0" w:beforeAutospacing="0" w:after="240" w:afterAutospacing="0"/>
        <w:ind w:left="780"/>
        <w:jc w:val="both"/>
        <w:textAlignment w:val="baseline"/>
        <w:rPr>
          <w:lang w:val="fr-FR"/>
        </w:rPr>
      </w:pPr>
      <w:r w:rsidRPr="00EE35E6">
        <w:rPr>
          <w:lang w:val="fr-FR"/>
        </w:rPr>
        <w:lastRenderedPageBreak/>
        <w:t xml:space="preserve">Publikacija </w:t>
      </w:r>
      <w:r w:rsidRPr="00EE35E6">
        <w:rPr>
          <w:i/>
          <w:iCs/>
          <w:lang w:val="fr-FR"/>
        </w:rPr>
        <w:t>Na</w:t>
      </w:r>
      <w:r>
        <w:rPr>
          <w:i/>
          <w:iCs/>
          <w:lang w:val="sr-Latn-RS"/>
        </w:rPr>
        <w:t>š</w:t>
      </w:r>
      <w:r w:rsidRPr="00EE35E6">
        <w:rPr>
          <w:i/>
          <w:iCs/>
          <w:lang w:val="fr-FR"/>
        </w:rPr>
        <w:t xml:space="preserve"> muzej filma</w:t>
      </w:r>
      <w:r w:rsidRPr="00EE35E6">
        <w:rPr>
          <w:lang w:val="fr-FR"/>
        </w:rPr>
        <w:t xml:space="preserve"> je katalog stalne postavke koja predstavlja istoriju filmskog stvarala</w:t>
      </w:r>
      <w:r>
        <w:rPr>
          <w:lang w:val="fr-FR"/>
        </w:rPr>
        <w:t>š</w:t>
      </w:r>
      <w:r w:rsidRPr="00EE35E6">
        <w:rPr>
          <w:lang w:val="fr-FR"/>
        </w:rPr>
        <w:t>tva. Pored predstavljanja predmeta sa izlo</w:t>
      </w:r>
      <w:r>
        <w:rPr>
          <w:lang w:val="fr-FR"/>
        </w:rPr>
        <w:t>ž</w:t>
      </w:r>
      <w:r w:rsidRPr="00EE35E6">
        <w:rPr>
          <w:lang w:val="fr-FR"/>
        </w:rPr>
        <w:t>be, katalog obuhvata i najzna</w:t>
      </w:r>
      <w:r>
        <w:rPr>
          <w:lang w:val="fr-FR"/>
        </w:rPr>
        <w:t>č</w:t>
      </w:r>
      <w:r w:rsidRPr="00EE35E6">
        <w:rPr>
          <w:lang w:val="fr-FR"/>
        </w:rPr>
        <w:t>ajnija gluma</w:t>
      </w:r>
      <w:r>
        <w:rPr>
          <w:lang w:val="fr-FR"/>
        </w:rPr>
        <w:t>č</w:t>
      </w:r>
      <w:r w:rsidRPr="00EE35E6">
        <w:rPr>
          <w:lang w:val="fr-FR"/>
        </w:rPr>
        <w:t>ka i rediteljska imena. Katalog je odli</w:t>
      </w:r>
      <w:r>
        <w:rPr>
          <w:lang w:val="fr-FR"/>
        </w:rPr>
        <w:t>č</w:t>
      </w:r>
      <w:r w:rsidRPr="00EE35E6">
        <w:rPr>
          <w:lang w:val="fr-FR"/>
        </w:rPr>
        <w:t>nog dizajna, vrlo dobro ilustrovan</w:t>
      </w:r>
      <w:r>
        <w:rPr>
          <w:lang w:val="fr-FR"/>
        </w:rPr>
        <w:t xml:space="preserve"> i </w:t>
      </w:r>
      <w:r w:rsidRPr="00EE35E6">
        <w:rPr>
          <w:lang w:val="fr-FR"/>
        </w:rPr>
        <w:t>obuhvata istorijat Yu kinoteke ali i kinomatografske industrije.</w:t>
      </w:r>
      <w:r w:rsidR="00EF1AEF">
        <w:rPr>
          <w:lang w:val="fr-FR"/>
        </w:rPr>
        <w:t xml:space="preserve"> </w:t>
      </w:r>
      <w:r w:rsidR="00EF1AEF" w:rsidRPr="000937EC">
        <w:rPr>
          <w:lang w:val="fr-FR"/>
        </w:rPr>
        <w:t>„</w:t>
      </w:r>
      <w:r w:rsidR="00EF1AEF" w:rsidRPr="00EF1AEF">
        <w:rPr>
          <w:rFonts w:eastAsia="Calibri"/>
        </w:rPr>
        <w:t xml:space="preserve">Publikacija Muzeja filma potvrđuje priču o izložbi </w:t>
      </w:r>
      <w:r w:rsidR="00F15705">
        <w:rPr>
          <w:rFonts w:eastAsia="Calibri"/>
        </w:rPr>
        <w:t>-</w:t>
      </w:r>
      <w:r w:rsidR="00EF1AEF" w:rsidRPr="00EF1AEF">
        <w:rPr>
          <w:rFonts w:eastAsia="Calibri"/>
        </w:rPr>
        <w:t xml:space="preserve"> u transmedijalnom izmeštanju i pripovedanju </w:t>
      </w:r>
      <w:r w:rsidR="00F15705">
        <w:rPr>
          <w:rFonts w:eastAsia="Calibri"/>
        </w:rPr>
        <w:t>-</w:t>
      </w:r>
      <w:r w:rsidR="00EF1AEF" w:rsidRPr="00EF1AEF">
        <w:rPr>
          <w:rFonts w:eastAsia="Calibri"/>
        </w:rPr>
        <w:t xml:space="preserve"> kao konačni čin ucelinjenja delovanja Jugoslovenske kinoteke usaglašen sa savremenim muzeološkim teorijama i redefinisanjima muzeja i kustoske </w:t>
      </w:r>
      <w:proofErr w:type="gramStart"/>
      <w:r w:rsidR="00EF1AEF" w:rsidRPr="00EF1AEF">
        <w:rPr>
          <w:rFonts w:eastAsia="Calibri"/>
        </w:rPr>
        <w:t>prakse.</w:t>
      </w:r>
      <w:r w:rsidR="00EF1AEF" w:rsidRPr="000937EC">
        <w:rPr>
          <w:lang w:val="fr-FR"/>
        </w:rPr>
        <w:t>“</w:t>
      </w:r>
      <w:proofErr w:type="gramEnd"/>
      <w:r w:rsidR="00EF1AEF">
        <w:rPr>
          <w:lang w:val="fr-FR"/>
        </w:rPr>
        <w:t xml:space="preserve"> </w:t>
      </w:r>
      <w:r w:rsidR="00EF1AEF" w:rsidRPr="000937EC">
        <w:rPr>
          <w:lang w:val="fr-FR"/>
        </w:rPr>
        <w:t>(</w:t>
      </w:r>
      <w:r w:rsidR="00EF1AEF">
        <w:rPr>
          <w:lang w:val="fr-FR"/>
        </w:rPr>
        <w:t>N. Daković</w:t>
      </w:r>
      <w:r w:rsidR="00EF1AEF" w:rsidRPr="000937EC">
        <w:rPr>
          <w:lang w:val="fr-FR"/>
        </w:rPr>
        <w:t>)</w:t>
      </w:r>
    </w:p>
    <w:p w14:paraId="7B3D5121" w14:textId="50785F37" w:rsidR="000C2C00" w:rsidRPr="00EE0BD5" w:rsidRDefault="000C2C00" w:rsidP="007659CB">
      <w:pPr>
        <w:pStyle w:val="font8"/>
        <w:spacing w:before="0" w:beforeAutospacing="0" w:after="240" w:afterAutospacing="0"/>
        <w:jc w:val="center"/>
        <w:textAlignment w:val="baseline"/>
        <w:rPr>
          <w:lang w:val="fr-FR"/>
        </w:rPr>
      </w:pPr>
      <w:r w:rsidRPr="00EE0BD5">
        <w:rPr>
          <w:rStyle w:val="color19"/>
          <w:b/>
          <w:bCs/>
          <w:bdr w:val="none" w:sz="0" w:space="0" w:color="auto" w:frame="1"/>
          <w:lang w:val="fr-FR"/>
        </w:rPr>
        <w:t>V ZAHVALNICA</w:t>
      </w:r>
    </w:p>
    <w:p w14:paraId="1159EDD8" w14:textId="52C751B4" w:rsidR="000C2C00" w:rsidRPr="00EE0BD5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fr-FR"/>
        </w:rPr>
      </w:pPr>
      <w:r w:rsidRPr="00EE0BD5">
        <w:rPr>
          <w:lang w:val="fr-FR"/>
        </w:rPr>
        <w:t>Komisija predlaže da Zahvalnica bude dodeljena svim predloženima zbog profesionalnog pristupa i praćenja muzejske delatnosti i oslanjanja u svom radu na muzejska ostvarenja.</w:t>
      </w:r>
    </w:p>
    <w:p w14:paraId="06C3CE01" w14:textId="77777777" w:rsidR="00290D42" w:rsidRDefault="00290D42" w:rsidP="007659CB">
      <w:pPr>
        <w:pStyle w:val="font8"/>
        <w:numPr>
          <w:ilvl w:val="3"/>
          <w:numId w:val="25"/>
        </w:numPr>
        <w:spacing w:before="0" w:beforeAutospacing="0" w:after="0" w:afterAutospacing="0"/>
        <w:jc w:val="both"/>
        <w:textAlignment w:val="baseline"/>
      </w:pPr>
      <w:r>
        <w:t xml:space="preserve">Nikola Stojanović, Univerzitet u Nišu – Elektronski fakultet. Predlog: Aleksandra Mirić, arhitekta konzervator, naučni saradnik. </w:t>
      </w:r>
    </w:p>
    <w:p w14:paraId="781A50BE" w14:textId="2E4B517A" w:rsidR="00290D42" w:rsidRDefault="007659CB" w:rsidP="007659CB">
      <w:pPr>
        <w:pStyle w:val="font8"/>
        <w:numPr>
          <w:ilvl w:val="3"/>
          <w:numId w:val="25"/>
        </w:numPr>
        <w:spacing w:before="0" w:beforeAutospacing="0" w:after="0" w:afterAutospacing="0"/>
        <w:jc w:val="both"/>
        <w:textAlignment w:val="baseline"/>
      </w:pPr>
      <w:r>
        <w:t xml:space="preserve">Smiljana Popov, </w:t>
      </w:r>
      <w:r w:rsidR="00290D42" w:rsidRPr="007659CB">
        <w:rPr>
          <w:i/>
        </w:rPr>
        <w:t>Beograd za početnike</w:t>
      </w:r>
      <w:r>
        <w:t>. Pre</w:t>
      </w:r>
      <w:r w:rsidR="00290D42">
        <w:t>dlog: Jelena Savić, viša kustoskinja, Etnografski muzej u Beogradu.</w:t>
      </w:r>
    </w:p>
    <w:p w14:paraId="45970D1B" w14:textId="77777777" w:rsidR="000C2C00" w:rsidRPr="001E539C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fr-FR"/>
        </w:rPr>
      </w:pPr>
      <w:r w:rsidRPr="001E539C">
        <w:rPr>
          <w:lang w:val="fr-FR"/>
        </w:rPr>
        <w:t> </w:t>
      </w:r>
    </w:p>
    <w:p w14:paraId="4EDE9BE1" w14:textId="77777777" w:rsidR="000C2C00" w:rsidRPr="001E539C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fr-FR"/>
        </w:rPr>
      </w:pPr>
      <w:r w:rsidRPr="001E539C">
        <w:rPr>
          <w:lang w:val="fr-FR"/>
        </w:rPr>
        <w:t> </w:t>
      </w:r>
    </w:p>
    <w:p w14:paraId="4D0ED3C4" w14:textId="77777777" w:rsidR="000C2C00" w:rsidRPr="001E539C" w:rsidRDefault="000C2C00" w:rsidP="00A100EC">
      <w:pPr>
        <w:pStyle w:val="font8"/>
        <w:spacing w:before="0" w:beforeAutospacing="0" w:after="240" w:afterAutospacing="0"/>
        <w:jc w:val="both"/>
        <w:textAlignment w:val="baseline"/>
        <w:rPr>
          <w:lang w:val="fr-FR"/>
        </w:rPr>
      </w:pPr>
      <w:r w:rsidRPr="001E539C">
        <w:rPr>
          <w:lang w:val="fr-FR"/>
        </w:rPr>
        <w:t> </w:t>
      </w:r>
    </w:p>
    <w:p w14:paraId="4CDED58D" w14:textId="0437F991" w:rsidR="000C2C00" w:rsidRDefault="000C2C00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  <w:r w:rsidRPr="001E539C">
        <w:rPr>
          <w:lang w:val="fr-FR"/>
        </w:rPr>
        <w:t>U Beogradu, 2</w:t>
      </w:r>
      <w:r w:rsidR="00F15705">
        <w:rPr>
          <w:lang w:val="fr-FR"/>
        </w:rPr>
        <w:t>8</w:t>
      </w:r>
      <w:r w:rsidRPr="001E539C">
        <w:rPr>
          <w:lang w:val="fr-FR"/>
        </w:rPr>
        <w:t xml:space="preserve">. aprila 2022. </w:t>
      </w:r>
      <w:proofErr w:type="gramStart"/>
      <w:r w:rsidR="00F15705">
        <w:rPr>
          <w:lang w:val="fr-FR"/>
        </w:rPr>
        <w:t>g</w:t>
      </w:r>
      <w:r w:rsidRPr="001E539C">
        <w:rPr>
          <w:lang w:val="fr-FR"/>
        </w:rPr>
        <w:t>odine</w:t>
      </w:r>
      <w:proofErr w:type="gramEnd"/>
    </w:p>
    <w:p w14:paraId="40C90194" w14:textId="4E3AF623" w:rsidR="00F15705" w:rsidRDefault="00F15705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</w:p>
    <w:p w14:paraId="47016C24" w14:textId="77777777" w:rsidR="00F15705" w:rsidRPr="001E539C" w:rsidRDefault="00F15705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</w:p>
    <w:p w14:paraId="1BB369C7" w14:textId="77777777" w:rsidR="000C2C00" w:rsidRPr="001E539C" w:rsidRDefault="000C2C00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  <w:r w:rsidRPr="001E539C">
        <w:rPr>
          <w:lang w:val="fr-FR"/>
        </w:rPr>
        <w:t>Dimitrije Tadić</w:t>
      </w:r>
    </w:p>
    <w:p w14:paraId="4CEDABD1" w14:textId="175D62BA" w:rsidR="000C2C00" w:rsidRPr="001E539C" w:rsidRDefault="000C2C00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  <w:r w:rsidRPr="001E539C">
        <w:rPr>
          <w:lang w:val="fr-FR"/>
        </w:rPr>
        <w:t>Pre</w:t>
      </w:r>
      <w:r w:rsidR="00EE2E77">
        <w:rPr>
          <w:lang w:val="fr-FR"/>
        </w:rPr>
        <w:t>dsednik Komisije za dodelu</w:t>
      </w:r>
      <w:bookmarkStart w:id="11" w:name="_GoBack"/>
      <w:bookmarkEnd w:id="11"/>
    </w:p>
    <w:p w14:paraId="54E5576D" w14:textId="4173CC1C" w:rsidR="000C2C00" w:rsidRPr="001E539C" w:rsidRDefault="006F29EC" w:rsidP="00F15705">
      <w:pPr>
        <w:pStyle w:val="font8"/>
        <w:spacing w:before="0" w:beforeAutospacing="0" w:after="0" w:afterAutospacing="0"/>
        <w:jc w:val="right"/>
        <w:textAlignment w:val="baseline"/>
        <w:rPr>
          <w:lang w:val="fr-FR"/>
        </w:rPr>
      </w:pPr>
      <w:r>
        <w:rPr>
          <w:lang w:val="fr-FR"/>
        </w:rPr>
        <w:t>Nagrade NK ICOM Srbija</w:t>
      </w:r>
    </w:p>
    <w:p w14:paraId="7D57DD04" w14:textId="77777777" w:rsidR="000C2C00" w:rsidRPr="001E539C" w:rsidRDefault="000C2C00" w:rsidP="00A100EC">
      <w:pPr>
        <w:spacing w:after="240"/>
        <w:rPr>
          <w:rFonts w:ascii="Times New Roman" w:hAnsi="Times New Roman" w:cs="Times New Roman"/>
          <w:sz w:val="24"/>
          <w:szCs w:val="24"/>
          <w:lang w:val="fr-FR"/>
        </w:rPr>
      </w:pPr>
    </w:p>
    <w:p w14:paraId="2EC6DC4A" w14:textId="77777777" w:rsidR="001962AC" w:rsidRPr="000C2C00" w:rsidRDefault="001962AC" w:rsidP="00A100EC">
      <w:pPr>
        <w:spacing w:after="240"/>
        <w:rPr>
          <w:lang w:val="fr-FR"/>
        </w:rPr>
      </w:pPr>
    </w:p>
    <w:sectPr w:rsidR="001962AC" w:rsidRPr="000C2C00" w:rsidSect="0075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F0"/>
    <w:multiLevelType w:val="hybridMultilevel"/>
    <w:tmpl w:val="1328634E"/>
    <w:lvl w:ilvl="0" w:tplc="8092C9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B2C"/>
    <w:multiLevelType w:val="multilevel"/>
    <w:tmpl w:val="7A5CA1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07BCB"/>
    <w:multiLevelType w:val="multilevel"/>
    <w:tmpl w:val="7A5CA1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4654"/>
    <w:multiLevelType w:val="hybridMultilevel"/>
    <w:tmpl w:val="354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5034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75E12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D7653"/>
    <w:multiLevelType w:val="hybridMultilevel"/>
    <w:tmpl w:val="D9A2AC96"/>
    <w:lvl w:ilvl="0" w:tplc="0B063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0AB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77C7A"/>
    <w:multiLevelType w:val="multilevel"/>
    <w:tmpl w:val="89367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7024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A3B48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8783A"/>
    <w:multiLevelType w:val="multilevel"/>
    <w:tmpl w:val="4C748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2225"/>
    <w:multiLevelType w:val="multilevel"/>
    <w:tmpl w:val="5EEE35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442048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61610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C0EE6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5CB8422F"/>
    <w:multiLevelType w:val="multilevel"/>
    <w:tmpl w:val="89367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7189"/>
    <w:multiLevelType w:val="multilevel"/>
    <w:tmpl w:val="EBDC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17B06"/>
    <w:multiLevelType w:val="multilevel"/>
    <w:tmpl w:val="C44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124CD"/>
    <w:multiLevelType w:val="multilevel"/>
    <w:tmpl w:val="974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E4070"/>
    <w:multiLevelType w:val="multilevel"/>
    <w:tmpl w:val="7A6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B0B8A"/>
    <w:multiLevelType w:val="hybridMultilevel"/>
    <w:tmpl w:val="24E4C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4E2C1E"/>
    <w:multiLevelType w:val="multilevel"/>
    <w:tmpl w:val="7A5CA1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675A25"/>
    <w:multiLevelType w:val="multilevel"/>
    <w:tmpl w:val="23DC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E38FF"/>
    <w:multiLevelType w:val="multilevel"/>
    <w:tmpl w:val="7C20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3"/>
  </w:num>
  <w:num w:numId="5">
    <w:abstractNumId w:val="24"/>
  </w:num>
  <w:num w:numId="6">
    <w:abstractNumId w:val="17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19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  <w:num w:numId="18">
    <w:abstractNumId w:val="5"/>
  </w:num>
  <w:num w:numId="19">
    <w:abstractNumId w:val="0"/>
  </w:num>
  <w:num w:numId="20">
    <w:abstractNumId w:val="6"/>
  </w:num>
  <w:num w:numId="21">
    <w:abstractNumId w:val="2"/>
  </w:num>
  <w:num w:numId="22">
    <w:abstractNumId w:val="22"/>
  </w:num>
  <w:num w:numId="23">
    <w:abstractNumId w:val="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0"/>
    <w:rsid w:val="00011296"/>
    <w:rsid w:val="00023534"/>
    <w:rsid w:val="000937EC"/>
    <w:rsid w:val="000A2A1E"/>
    <w:rsid w:val="000C089D"/>
    <w:rsid w:val="000C2C00"/>
    <w:rsid w:val="000E6E12"/>
    <w:rsid w:val="000F784C"/>
    <w:rsid w:val="00131F80"/>
    <w:rsid w:val="0016097B"/>
    <w:rsid w:val="00171C5A"/>
    <w:rsid w:val="001962AC"/>
    <w:rsid w:val="001A1378"/>
    <w:rsid w:val="001F5296"/>
    <w:rsid w:val="002746D4"/>
    <w:rsid w:val="00290D42"/>
    <w:rsid w:val="002A2820"/>
    <w:rsid w:val="002A3A78"/>
    <w:rsid w:val="002E53F1"/>
    <w:rsid w:val="002F38B7"/>
    <w:rsid w:val="00310A5D"/>
    <w:rsid w:val="00374E81"/>
    <w:rsid w:val="00380269"/>
    <w:rsid w:val="003C0A23"/>
    <w:rsid w:val="003E4CD2"/>
    <w:rsid w:val="003E7D86"/>
    <w:rsid w:val="00421685"/>
    <w:rsid w:val="004225C5"/>
    <w:rsid w:val="00434010"/>
    <w:rsid w:val="004617F0"/>
    <w:rsid w:val="00496132"/>
    <w:rsid w:val="004B6C46"/>
    <w:rsid w:val="004B7DA1"/>
    <w:rsid w:val="005121BE"/>
    <w:rsid w:val="0055085C"/>
    <w:rsid w:val="0055305A"/>
    <w:rsid w:val="0055790C"/>
    <w:rsid w:val="005A6F04"/>
    <w:rsid w:val="005B5025"/>
    <w:rsid w:val="005D0D22"/>
    <w:rsid w:val="005D3607"/>
    <w:rsid w:val="006013AB"/>
    <w:rsid w:val="00601DBF"/>
    <w:rsid w:val="006072C9"/>
    <w:rsid w:val="006442B2"/>
    <w:rsid w:val="00664C13"/>
    <w:rsid w:val="006B2AC2"/>
    <w:rsid w:val="006D108C"/>
    <w:rsid w:val="006D17EF"/>
    <w:rsid w:val="006E53E9"/>
    <w:rsid w:val="006F29EC"/>
    <w:rsid w:val="0072654D"/>
    <w:rsid w:val="00743C59"/>
    <w:rsid w:val="00745829"/>
    <w:rsid w:val="007659CB"/>
    <w:rsid w:val="00766980"/>
    <w:rsid w:val="0079237E"/>
    <w:rsid w:val="00795403"/>
    <w:rsid w:val="007D39EC"/>
    <w:rsid w:val="007E5D3E"/>
    <w:rsid w:val="007E6A3E"/>
    <w:rsid w:val="007F2D70"/>
    <w:rsid w:val="00845680"/>
    <w:rsid w:val="00893A8F"/>
    <w:rsid w:val="008B6315"/>
    <w:rsid w:val="008D605A"/>
    <w:rsid w:val="00903CB2"/>
    <w:rsid w:val="009114EE"/>
    <w:rsid w:val="0091500F"/>
    <w:rsid w:val="0091537D"/>
    <w:rsid w:val="00916AF4"/>
    <w:rsid w:val="00930865"/>
    <w:rsid w:val="009335CC"/>
    <w:rsid w:val="00955374"/>
    <w:rsid w:val="009824D3"/>
    <w:rsid w:val="009C01F9"/>
    <w:rsid w:val="009C090F"/>
    <w:rsid w:val="009F1B0C"/>
    <w:rsid w:val="00A001FE"/>
    <w:rsid w:val="00A100EC"/>
    <w:rsid w:val="00A204D7"/>
    <w:rsid w:val="00A22204"/>
    <w:rsid w:val="00A7147A"/>
    <w:rsid w:val="00A740CC"/>
    <w:rsid w:val="00A8141A"/>
    <w:rsid w:val="00A823E6"/>
    <w:rsid w:val="00AC6806"/>
    <w:rsid w:val="00AF1687"/>
    <w:rsid w:val="00AF73FC"/>
    <w:rsid w:val="00B23EB1"/>
    <w:rsid w:val="00B30B55"/>
    <w:rsid w:val="00B60DA3"/>
    <w:rsid w:val="00B8351A"/>
    <w:rsid w:val="00B94206"/>
    <w:rsid w:val="00B956FD"/>
    <w:rsid w:val="00BB083F"/>
    <w:rsid w:val="00BB7D99"/>
    <w:rsid w:val="00C44039"/>
    <w:rsid w:val="00C51F99"/>
    <w:rsid w:val="00C96DD6"/>
    <w:rsid w:val="00CA6678"/>
    <w:rsid w:val="00CC71B3"/>
    <w:rsid w:val="00CF0EF9"/>
    <w:rsid w:val="00CF7818"/>
    <w:rsid w:val="00D00B57"/>
    <w:rsid w:val="00D41748"/>
    <w:rsid w:val="00D47EE6"/>
    <w:rsid w:val="00D86EFF"/>
    <w:rsid w:val="00DB2394"/>
    <w:rsid w:val="00DB68FA"/>
    <w:rsid w:val="00DD601D"/>
    <w:rsid w:val="00DE0362"/>
    <w:rsid w:val="00DE3DEF"/>
    <w:rsid w:val="00DF4FFE"/>
    <w:rsid w:val="00DF7D5C"/>
    <w:rsid w:val="00E12899"/>
    <w:rsid w:val="00E45C4E"/>
    <w:rsid w:val="00E77129"/>
    <w:rsid w:val="00E86978"/>
    <w:rsid w:val="00EB3AC1"/>
    <w:rsid w:val="00ED60F1"/>
    <w:rsid w:val="00EE0817"/>
    <w:rsid w:val="00EE0BD5"/>
    <w:rsid w:val="00EE2E77"/>
    <w:rsid w:val="00EE35E6"/>
    <w:rsid w:val="00EE50F3"/>
    <w:rsid w:val="00EE68FD"/>
    <w:rsid w:val="00EF1AEF"/>
    <w:rsid w:val="00F15705"/>
    <w:rsid w:val="00F16B3B"/>
    <w:rsid w:val="00F63FD2"/>
    <w:rsid w:val="00F90616"/>
    <w:rsid w:val="00FA09EA"/>
    <w:rsid w:val="00FA2CD8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6594"/>
  <w15:docId w15:val="{63C90B68-C68A-418D-8FC8-6467D81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0C2C00"/>
  </w:style>
  <w:style w:type="character" w:customStyle="1" w:styleId="wixguard">
    <w:name w:val="wixguard"/>
    <w:basedOn w:val="DefaultParagraphFont"/>
    <w:rsid w:val="000C2C00"/>
  </w:style>
  <w:style w:type="character" w:styleId="Hyperlink">
    <w:name w:val="Hyperlink"/>
    <w:basedOn w:val="DefaultParagraphFont"/>
    <w:uiPriority w:val="99"/>
    <w:semiHidden/>
    <w:unhideWhenUsed/>
    <w:rsid w:val="000C2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C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4D50-567B-41BF-B7AA-3866E68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Dimitrije</cp:lastModifiedBy>
  <cp:revision>3</cp:revision>
  <dcterms:created xsi:type="dcterms:W3CDTF">2022-05-04T20:57:00Z</dcterms:created>
  <dcterms:modified xsi:type="dcterms:W3CDTF">2022-05-04T21:05:00Z</dcterms:modified>
</cp:coreProperties>
</file>